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FE6E" w14:textId="77777777" w:rsidR="008D0E15" w:rsidRDefault="008D0E15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26"/>
      </w:tblGrid>
      <w:tr w:rsidR="00522C0C" w:rsidRPr="00A124AD" w14:paraId="1F1AB5F6" w14:textId="77777777" w:rsidTr="004D2BE7">
        <w:tc>
          <w:tcPr>
            <w:tcW w:w="2972" w:type="dxa"/>
            <w:tcBorders>
              <w:bottom w:val="single" w:sz="18" w:space="0" w:color="auto"/>
              <w:right w:val="single" w:sz="18" w:space="0" w:color="auto"/>
            </w:tcBorders>
          </w:tcPr>
          <w:p w14:paraId="3F29EBF1" w14:textId="7E7CF0C9" w:rsidR="00522C0C" w:rsidRPr="007C707F" w:rsidRDefault="007C707F" w:rsidP="00981AF9">
            <w:pPr>
              <w:rPr>
                <w:b/>
                <w:bCs/>
                <w:sz w:val="36"/>
                <w:szCs w:val="36"/>
              </w:rPr>
            </w:pPr>
            <w:r w:rsidRPr="007C707F">
              <w:rPr>
                <w:b/>
                <w:bCs/>
                <w:sz w:val="36"/>
                <w:szCs w:val="36"/>
              </w:rPr>
              <w:t>ÕPPEKAVA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CB49" w14:textId="0A07AEB5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</w:t>
            </w:r>
            <w:r w:rsidR="00623F5B">
              <w:rPr>
                <w:b/>
                <w:bCs/>
              </w:rPr>
              <w:t>„</w:t>
            </w:r>
            <w:r w:rsidR="00522C0C" w:rsidRPr="007F5548">
              <w:rPr>
                <w:b/>
                <w:bCs/>
              </w:rPr>
              <w:t>KINNITAN</w:t>
            </w:r>
            <w:r w:rsidR="00623F5B">
              <w:rPr>
                <w:b/>
                <w:bCs/>
              </w:rPr>
              <w:t>“</w:t>
            </w:r>
          </w:p>
          <w:p w14:paraId="29E80082" w14:textId="07B6665B" w:rsidR="00623F5B" w:rsidRDefault="00623F5B" w:rsidP="00981AF9">
            <w:pPr>
              <w:rPr>
                <w:b/>
                <w:bCs/>
              </w:rPr>
            </w:pPr>
          </w:p>
          <w:p w14:paraId="7B815AF1" w14:textId="77777777" w:rsidR="001F3896" w:rsidRPr="007F5548" w:rsidRDefault="001F3896" w:rsidP="00981AF9">
            <w:pPr>
              <w:rPr>
                <w:b/>
                <w:bCs/>
              </w:rPr>
            </w:pPr>
          </w:p>
          <w:p w14:paraId="745EF692" w14:textId="37A6921A" w:rsidR="00522C0C" w:rsidRPr="007F5548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</w:t>
            </w:r>
            <w:r w:rsidR="00522C0C" w:rsidRPr="007F5548">
              <w:rPr>
                <w:b/>
                <w:bCs/>
              </w:rPr>
              <w:t>MEELIS RATTAS</w:t>
            </w:r>
          </w:p>
          <w:p w14:paraId="0E9E0FEB" w14:textId="1F3748A4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r w:rsidR="00623F5B">
              <w:rPr>
                <w:b/>
                <w:bCs/>
              </w:rPr>
              <w:t>JUHATAJA</w:t>
            </w:r>
          </w:p>
          <w:p w14:paraId="777B3841" w14:textId="57AC2BB4" w:rsidR="001F3896" w:rsidRPr="007F5548" w:rsidRDefault="001F3896" w:rsidP="001F3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  <w:r w:rsidRPr="007F5548">
              <w:rPr>
                <w:b/>
                <w:bCs/>
              </w:rPr>
              <w:t>E-KATEDRAAL KOOLITUSKESKUS OÜ</w:t>
            </w:r>
          </w:p>
          <w:p w14:paraId="464D509F" w14:textId="4D2A185D" w:rsidR="00623F5B" w:rsidRPr="007F5548" w:rsidRDefault="00623F5B" w:rsidP="00981AF9">
            <w:pPr>
              <w:rPr>
                <w:b/>
                <w:bCs/>
              </w:rPr>
            </w:pPr>
          </w:p>
        </w:tc>
      </w:tr>
      <w:tr w:rsidR="00787BB6" w14:paraId="1248A4C1" w14:textId="77777777" w:rsidTr="004E2D68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089E5" w14:textId="61AE4237" w:rsidR="00CD26BD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KOOLITAJA:</w:t>
            </w:r>
          </w:p>
          <w:p w14:paraId="7E35669B" w14:textId="77777777" w:rsidR="00787BB6" w:rsidRDefault="00787BB6" w:rsidP="00981AF9">
            <w:r w:rsidRPr="00463352">
              <w:t>E-KATEDRAAL KOOLITUSKESKUS OÜ</w:t>
            </w:r>
          </w:p>
          <w:p w14:paraId="7D1463E1" w14:textId="6BF3ACB4" w:rsidR="00CD26BD" w:rsidRPr="00463352" w:rsidRDefault="00CD26BD" w:rsidP="00981AF9"/>
        </w:tc>
      </w:tr>
      <w:tr w:rsidR="00787BB6" w14:paraId="2DB313D6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292BC" w14:textId="77777777" w:rsidR="00787BB6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NIMETUS:</w:t>
            </w:r>
          </w:p>
          <w:p w14:paraId="36A2345D" w14:textId="4B3D9AF7" w:rsidR="00787BB6" w:rsidRPr="00463352" w:rsidRDefault="00B5089D" w:rsidP="00981AF9">
            <w:r>
              <w:t>ELEKTRIOHUTUSALA</w:t>
            </w:r>
            <w:r w:rsidR="00A71617">
              <w:t>NE</w:t>
            </w:r>
            <w:r>
              <w:t xml:space="preserve"> TÄIENDUSÕPE KUNI </w:t>
            </w:r>
            <w:r w:rsidR="00F91F32">
              <w:t xml:space="preserve">JA ÜLE </w:t>
            </w:r>
            <w:r>
              <w:t>1000 V</w:t>
            </w:r>
            <w:r w:rsidR="00F91F32">
              <w:t>OLTI</w:t>
            </w:r>
            <w:r w:rsidR="005E3A7D">
              <w:t xml:space="preserve"> </w:t>
            </w:r>
          </w:p>
          <w:p w14:paraId="599469FE" w14:textId="5B03AA1E" w:rsidR="00787BB6" w:rsidRPr="00522C0C" w:rsidRDefault="00787BB6" w:rsidP="00981AF9">
            <w:pPr>
              <w:rPr>
                <w:b/>
                <w:bCs/>
              </w:rPr>
            </w:pPr>
          </w:p>
        </w:tc>
      </w:tr>
      <w:tr w:rsidR="0002357A" w14:paraId="0281CF10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901FA" w14:textId="77777777" w:rsidR="0002357A" w:rsidRDefault="0002357A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ÕPPEVALDKOND: </w:t>
            </w:r>
          </w:p>
          <w:p w14:paraId="4C62C625" w14:textId="77777777" w:rsidR="0002357A" w:rsidRDefault="0002357A" w:rsidP="00981AF9">
            <w:r w:rsidRPr="0002357A">
              <w:t>TEHNIKA, TOOTMINE JA EHITUS</w:t>
            </w:r>
          </w:p>
          <w:p w14:paraId="4D2E4109" w14:textId="69E68AAC" w:rsidR="0002357A" w:rsidRPr="0002357A" w:rsidRDefault="0002357A" w:rsidP="00981AF9"/>
        </w:tc>
      </w:tr>
      <w:tr w:rsidR="00787BB6" w:rsidRPr="00A124AD" w14:paraId="2C1079C9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6C236" w14:textId="77777777" w:rsidR="00787BB6" w:rsidRPr="00A124AD" w:rsidRDefault="00787BB6" w:rsidP="00981AF9">
            <w:pPr>
              <w:rPr>
                <w:b/>
                <w:bCs/>
              </w:rPr>
            </w:pPr>
            <w:r w:rsidRPr="00A124AD">
              <w:rPr>
                <w:b/>
                <w:bCs/>
              </w:rPr>
              <w:t>ÕPPEKAVARÜHM</w:t>
            </w:r>
            <w:r>
              <w:rPr>
                <w:b/>
                <w:bCs/>
              </w:rPr>
              <w:t>:</w:t>
            </w:r>
          </w:p>
          <w:p w14:paraId="5EED8AE0" w14:textId="5D3F71C4" w:rsidR="00787BB6" w:rsidRPr="00463352" w:rsidRDefault="004C0266" w:rsidP="00981AF9">
            <w:r>
              <w:t>E</w:t>
            </w:r>
            <w:r w:rsidR="00AA47E3">
              <w:t>LEKTROONIKA</w:t>
            </w:r>
            <w:r>
              <w:t xml:space="preserve"> JA AUTOMAATIKA</w:t>
            </w:r>
          </w:p>
          <w:p w14:paraId="546B1BA5" w14:textId="07BFAA1B" w:rsidR="00787BB6" w:rsidRPr="00A124AD" w:rsidRDefault="00787BB6" w:rsidP="00981AF9">
            <w:pPr>
              <w:rPr>
                <w:b/>
                <w:bCs/>
              </w:rPr>
            </w:pPr>
          </w:p>
        </w:tc>
      </w:tr>
      <w:tr w:rsidR="00704A67" w:rsidRPr="00A124AD" w14:paraId="67CF9863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87CE4" w14:textId="11F38408" w:rsidR="00704A67" w:rsidRDefault="00704A67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KOOSTAMISE ALUS:</w:t>
            </w:r>
            <w:r w:rsidR="008E2A7F">
              <w:rPr>
                <w:b/>
                <w:bCs/>
              </w:rPr>
              <w:t xml:space="preserve"> </w:t>
            </w:r>
          </w:p>
          <w:p w14:paraId="3EF340D4" w14:textId="77777777" w:rsidR="0002357A" w:rsidRDefault="00B00238" w:rsidP="002234DE">
            <w:r>
              <w:t>Seadme ohutuse seadus. Elektripaigaldise käidule ja elektritööle esitatavad nõuded</w:t>
            </w:r>
            <w:r w:rsidR="00A71617">
              <w:t>.</w:t>
            </w:r>
          </w:p>
          <w:p w14:paraId="6C21CD58" w14:textId="4AC9E8C2" w:rsidR="00D81C92" w:rsidRPr="00337DB9" w:rsidRDefault="00D81C92" w:rsidP="002234DE"/>
        </w:tc>
      </w:tr>
      <w:tr w:rsidR="009E1E82" w:rsidRPr="00A124AD" w14:paraId="0C373D15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74A0E" w14:textId="77777777" w:rsidR="009E1E82" w:rsidRDefault="00E0349F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EESMÄRK:</w:t>
            </w:r>
          </w:p>
          <w:p w14:paraId="7F6E2A92" w14:textId="6E152152" w:rsidR="00A71617" w:rsidRPr="00577123" w:rsidRDefault="00A71617" w:rsidP="00A716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Anda </w:t>
            </w:r>
            <w:r w:rsidR="00FB5A7A">
              <w:rPr>
                <w:rFonts w:ascii="Calibri" w:hAnsi="Calibri"/>
              </w:rPr>
              <w:t>elektrikutele ja teistele elektri valdkonnas tööta</w:t>
            </w:r>
            <w:r w:rsidR="002C7A67">
              <w:rPr>
                <w:rFonts w:ascii="Calibri" w:hAnsi="Calibri"/>
              </w:rPr>
              <w:t xml:space="preserve">vatele isikutele </w:t>
            </w:r>
            <w:r w:rsidR="00FB5A7A">
              <w:rPr>
                <w:rFonts w:ascii="Calibri" w:hAnsi="Calibri"/>
              </w:rPr>
              <w:t xml:space="preserve">piisavalt teadmisi </w:t>
            </w:r>
            <w:r w:rsidR="00090B64">
              <w:rPr>
                <w:rFonts w:ascii="Calibri" w:hAnsi="Calibri"/>
              </w:rPr>
              <w:t>elektrioh</w:t>
            </w:r>
            <w:r w:rsidR="002C7A67">
              <w:rPr>
                <w:rFonts w:ascii="Calibri" w:hAnsi="Calibri"/>
              </w:rPr>
              <w:t>utusest.</w:t>
            </w:r>
            <w:r w:rsidR="00090B64">
              <w:rPr>
                <w:rFonts w:ascii="Calibri" w:hAnsi="Calibri"/>
              </w:rPr>
              <w:t xml:space="preserve"> </w:t>
            </w:r>
          </w:p>
          <w:p w14:paraId="1BB8663F" w14:textId="254C90DA" w:rsidR="00912692" w:rsidRPr="00E0349F" w:rsidRDefault="00912692" w:rsidP="00090B64">
            <w:r>
              <w:t xml:space="preserve"> </w:t>
            </w:r>
          </w:p>
        </w:tc>
      </w:tr>
      <w:tr w:rsidR="002D6247" w14:paraId="4F5F8E01" w14:textId="77777777" w:rsidTr="002F20F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6691B7" w14:textId="77777777" w:rsidR="00825407" w:rsidRDefault="00A124AD" w:rsidP="00825407">
            <w:pPr>
              <w:tabs>
                <w:tab w:val="left" w:pos="2997"/>
              </w:tabs>
              <w:kinsoku w:val="0"/>
              <w:overflowPunct w:val="0"/>
              <w:rPr>
                <w:b/>
                <w:bCs/>
              </w:rPr>
            </w:pPr>
            <w:r w:rsidRPr="00A124AD">
              <w:rPr>
                <w:b/>
                <w:bCs/>
              </w:rPr>
              <w:t>SIHTGRUPP:</w:t>
            </w:r>
            <w:r>
              <w:rPr>
                <w:b/>
                <w:bCs/>
              </w:rPr>
              <w:t xml:space="preserve"> </w:t>
            </w:r>
          </w:p>
          <w:p w14:paraId="39EEC9D3" w14:textId="166A9160" w:rsidR="00A246E9" w:rsidRPr="00577123" w:rsidRDefault="00A246E9" w:rsidP="00A246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577123">
              <w:rPr>
                <w:rFonts w:ascii="Calibri" w:hAnsi="Calibri"/>
              </w:rPr>
              <w:t xml:space="preserve">nimesed, kes </w:t>
            </w:r>
            <w:r w:rsidR="00E64F26">
              <w:rPr>
                <w:rFonts w:ascii="Calibri" w:hAnsi="Calibri"/>
              </w:rPr>
              <w:t>on eelnevalt omandanud elektritöö alased teadmised ja oskused</w:t>
            </w:r>
            <w:r w:rsidR="00D81C92">
              <w:rPr>
                <w:rFonts w:ascii="Calibri" w:hAnsi="Calibri"/>
              </w:rPr>
              <w:t xml:space="preserve"> ning soovivad</w:t>
            </w:r>
            <w:r w:rsidR="00E64F26">
              <w:rPr>
                <w:rFonts w:ascii="Calibri" w:hAnsi="Calibri"/>
              </w:rPr>
              <w:t xml:space="preserve"> </w:t>
            </w:r>
            <w:r w:rsidRPr="00577123">
              <w:rPr>
                <w:rFonts w:ascii="Calibri" w:hAnsi="Calibri"/>
              </w:rPr>
              <w:t xml:space="preserve"> </w:t>
            </w:r>
            <w:r w:rsidR="004B46C5">
              <w:rPr>
                <w:rFonts w:ascii="Calibri" w:hAnsi="Calibri"/>
              </w:rPr>
              <w:t xml:space="preserve">töötada elektrikuna </w:t>
            </w:r>
            <w:r>
              <w:rPr>
                <w:rFonts w:ascii="Calibri" w:hAnsi="Calibri"/>
              </w:rPr>
              <w:t>e</w:t>
            </w:r>
            <w:r w:rsidRPr="0074631B">
              <w:rPr>
                <w:rFonts w:ascii="Calibri" w:hAnsi="Calibri"/>
              </w:rPr>
              <w:t xml:space="preserve">nergia-, tööstus-, ehitus-, kinnisvarahooldus- või </w:t>
            </w:r>
            <w:r>
              <w:rPr>
                <w:rFonts w:ascii="Calibri" w:hAnsi="Calibri"/>
              </w:rPr>
              <w:t>teistes</w:t>
            </w:r>
            <w:r w:rsidRPr="0074631B">
              <w:rPr>
                <w:rFonts w:ascii="Calibri" w:hAnsi="Calibri"/>
              </w:rPr>
              <w:t xml:space="preserve"> ettevõtetes</w:t>
            </w:r>
            <w:r>
              <w:rPr>
                <w:rFonts w:ascii="Calibri" w:hAnsi="Calibri"/>
              </w:rPr>
              <w:t>.</w:t>
            </w:r>
          </w:p>
          <w:p w14:paraId="22090708" w14:textId="33AB5449" w:rsidR="00A124AD" w:rsidRDefault="00A124AD" w:rsidP="00A246E9">
            <w:pPr>
              <w:tabs>
                <w:tab w:val="left" w:pos="2997"/>
              </w:tabs>
              <w:kinsoku w:val="0"/>
              <w:overflowPunct w:val="0"/>
            </w:pPr>
          </w:p>
        </w:tc>
      </w:tr>
      <w:tr w:rsidR="004B70B6" w14:paraId="6B44AFF8" w14:textId="77777777" w:rsidTr="000736C9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7B511253" w14:textId="61A444B3" w:rsidR="004B70B6" w:rsidRPr="00BC4DAA" w:rsidRDefault="00466081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TEOORIA</w:t>
            </w:r>
            <w:r w:rsidR="004B70B6" w:rsidRPr="00BC4DAA">
              <w:rPr>
                <w:b/>
                <w:bCs/>
              </w:rPr>
              <w:t>ÕPPE KÄIGUS LÄBITAVAD TEEMAD</w:t>
            </w:r>
            <w:r w:rsidR="00C45C16" w:rsidRPr="00BC4DAA">
              <w:rPr>
                <w:b/>
                <w:bCs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A9EF0E" w14:textId="350907F1" w:rsidR="004B70B6" w:rsidRPr="00BC4DAA" w:rsidRDefault="00C45C16" w:rsidP="00981AF9">
            <w:pPr>
              <w:rPr>
                <w:b/>
                <w:bCs/>
              </w:rPr>
            </w:pPr>
            <w:r w:rsidRPr="00BC4DAA">
              <w:rPr>
                <w:b/>
                <w:bCs/>
              </w:rPr>
              <w:t>ÕPIVÄLJUNDID:</w:t>
            </w:r>
          </w:p>
        </w:tc>
      </w:tr>
      <w:tr w:rsidR="000736C9" w14:paraId="211BA4D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5183289" w14:textId="459BBAE9" w:rsidR="000736C9" w:rsidRDefault="00B95C36" w:rsidP="000736C9">
            <w:r>
              <w:t>Töökeskkonna ohutus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C576DC9" w14:textId="766618AF" w:rsidR="000736C9" w:rsidRPr="00E023D1" w:rsidRDefault="0091608F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2C6170">
              <w:rPr>
                <w:rFonts w:ascii="Calibri" w:hAnsi="Calibri"/>
              </w:rPr>
              <w:t>eab</w:t>
            </w:r>
            <w:r>
              <w:rPr>
                <w:rFonts w:ascii="Calibri" w:hAnsi="Calibri"/>
              </w:rPr>
              <w:t xml:space="preserve"> t</w:t>
            </w:r>
            <w:r w:rsidRPr="00CC3146">
              <w:rPr>
                <w:rFonts w:ascii="Calibri" w:hAnsi="Calibri"/>
              </w:rPr>
              <w:t>öökeskkonna ohutus</w:t>
            </w:r>
            <w:r>
              <w:rPr>
                <w:rFonts w:ascii="Calibri" w:hAnsi="Calibri"/>
              </w:rPr>
              <w:t xml:space="preserve">e </w:t>
            </w:r>
            <w:r w:rsidR="002F0C49">
              <w:rPr>
                <w:rFonts w:ascii="Calibri" w:hAnsi="Calibri"/>
              </w:rPr>
              <w:t xml:space="preserve">tagamise </w:t>
            </w:r>
            <w:r>
              <w:rPr>
                <w:rFonts w:ascii="Calibri" w:hAnsi="Calibri"/>
              </w:rPr>
              <w:t>põhimõtteid</w:t>
            </w:r>
            <w:r w:rsidR="002C6170">
              <w:rPr>
                <w:rFonts w:ascii="Calibri" w:hAnsi="Calibri"/>
              </w:rPr>
              <w:t>.</w:t>
            </w:r>
          </w:p>
        </w:tc>
      </w:tr>
      <w:tr w:rsidR="000736C9" w14:paraId="2AC326C4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F22147A" w14:textId="1390F1D8" w:rsidR="000736C9" w:rsidRDefault="00B95C36" w:rsidP="000736C9">
            <w:r>
              <w:t>Seadme ohutuse seaduse elektrivaldkonna nõuded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97864E3" w14:textId="2F915B3E" w:rsidR="000736C9" w:rsidRPr="00E023D1" w:rsidRDefault="002C6170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</w:t>
            </w:r>
            <w:r w:rsidR="0091608F">
              <w:rPr>
                <w:rFonts w:ascii="Calibri" w:hAnsi="Calibri"/>
              </w:rPr>
              <w:t xml:space="preserve"> seadme ohutuse seaduse elektrivaldkonda reguleerivaid sätteid</w:t>
            </w:r>
            <w:r>
              <w:rPr>
                <w:rFonts w:ascii="Calibri" w:hAnsi="Calibri"/>
              </w:rPr>
              <w:t>.</w:t>
            </w:r>
          </w:p>
        </w:tc>
      </w:tr>
      <w:tr w:rsidR="000736C9" w14:paraId="610D229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97EB98B" w14:textId="58C4541F" w:rsidR="000736C9" w:rsidRDefault="00C8462B" w:rsidP="000736C9">
            <w:r>
              <w:t>Elektriohutuse põhimõtted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DA0E8BB" w14:textId="6B1F6C79" w:rsidR="000736C9" w:rsidRPr="00E023D1" w:rsidRDefault="0091608F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e</w:t>
            </w:r>
            <w:r w:rsidRPr="00CC3146">
              <w:rPr>
                <w:rFonts w:ascii="Calibri" w:hAnsi="Calibri"/>
              </w:rPr>
              <w:t>lektri</w:t>
            </w:r>
            <w:r>
              <w:rPr>
                <w:rFonts w:ascii="Calibri" w:hAnsi="Calibri"/>
              </w:rPr>
              <w:t xml:space="preserve">ohutuse </w:t>
            </w:r>
            <w:r w:rsidR="002C6170">
              <w:rPr>
                <w:rFonts w:ascii="Calibri" w:hAnsi="Calibri"/>
              </w:rPr>
              <w:t xml:space="preserve">põhimõtteid. </w:t>
            </w:r>
          </w:p>
        </w:tc>
      </w:tr>
      <w:tr w:rsidR="000736C9" w14:paraId="5CDC8228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7F7D368" w14:textId="3F38A77E" w:rsidR="000736C9" w:rsidRDefault="00C8462B" w:rsidP="000736C9">
            <w:r>
              <w:t>Elektriohu teke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975F248" w14:textId="0217EE59" w:rsidR="000736C9" w:rsidRPr="00E023D1" w:rsidRDefault="002C6170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Oskab ette näha ja analüüsida </w:t>
            </w:r>
            <w:r w:rsidR="0091608F">
              <w:rPr>
                <w:rFonts w:ascii="Calibri" w:hAnsi="Calibri"/>
              </w:rPr>
              <w:t>elektriohtusid</w:t>
            </w:r>
            <w:r w:rsidR="00AD656B">
              <w:rPr>
                <w:rFonts w:ascii="Calibri" w:hAnsi="Calibri"/>
              </w:rPr>
              <w:t>.</w:t>
            </w:r>
          </w:p>
        </w:tc>
      </w:tr>
      <w:tr w:rsidR="000736C9" w14:paraId="3E28096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3323D02" w14:textId="5D66BE2C" w:rsidR="000736C9" w:rsidRDefault="00C8462B" w:rsidP="000736C9">
            <w:r>
              <w:t>Ohud elektripaigaldistes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95B49B8" w14:textId="0F45C15E" w:rsidR="000736C9" w:rsidRPr="00E023D1" w:rsidRDefault="0091608F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Oskab </w:t>
            </w:r>
            <w:r w:rsidR="00AD656B">
              <w:rPr>
                <w:rFonts w:ascii="Calibri" w:hAnsi="Calibri"/>
              </w:rPr>
              <w:t xml:space="preserve">hinnata </w:t>
            </w:r>
            <w:r>
              <w:rPr>
                <w:rFonts w:ascii="Calibri" w:hAnsi="Calibri"/>
              </w:rPr>
              <w:t>elektripaigaldiste ohtlikkust</w:t>
            </w:r>
            <w:r w:rsidR="00AD656B">
              <w:rPr>
                <w:rFonts w:ascii="Calibri" w:hAnsi="Calibri"/>
              </w:rPr>
              <w:t>.</w:t>
            </w:r>
          </w:p>
        </w:tc>
      </w:tr>
      <w:tr w:rsidR="000736C9" w14:paraId="79CFE18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82EDA99" w14:textId="61C8F90A" w:rsidR="000736C9" w:rsidRDefault="00C8462B" w:rsidP="000736C9">
            <w:r>
              <w:t>Elektriseadmete ohutusenõuded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884CD96" w14:textId="67D5C725" w:rsidR="000736C9" w:rsidRPr="00E023D1" w:rsidRDefault="00AD656B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Oskab nimetada </w:t>
            </w:r>
            <w:r w:rsidR="0091608F">
              <w:rPr>
                <w:rFonts w:ascii="Calibri" w:hAnsi="Calibri"/>
              </w:rPr>
              <w:t>elektriseadmetele kehtestatud ohutuse nõudeid</w:t>
            </w:r>
            <w:r>
              <w:rPr>
                <w:rFonts w:ascii="Calibri" w:hAnsi="Calibri"/>
              </w:rPr>
              <w:t>.</w:t>
            </w:r>
          </w:p>
        </w:tc>
      </w:tr>
      <w:tr w:rsidR="000736C9" w14:paraId="517D8F1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3A8A649" w14:textId="5A7AC452" w:rsidR="000736C9" w:rsidRDefault="00C8462B" w:rsidP="000736C9">
            <w:r>
              <w:t>Auditi kohustusega elektripaigaldised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C58C077" w14:textId="129A126D" w:rsidR="0091608F" w:rsidRDefault="0091608F" w:rsidP="00AD65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auditikohustusega elektripaigaldisi</w:t>
            </w:r>
            <w:r w:rsidR="00AD656B">
              <w:rPr>
                <w:rFonts w:ascii="Calibri" w:hAnsi="Calibri"/>
              </w:rPr>
              <w:t>.</w:t>
            </w:r>
          </w:p>
          <w:p w14:paraId="17FFF598" w14:textId="69AEFBF1" w:rsidR="000736C9" w:rsidRDefault="000736C9" w:rsidP="000736C9"/>
        </w:tc>
      </w:tr>
      <w:tr w:rsidR="000736C9" w14:paraId="2B02B6AE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8C58F3C" w14:textId="4AB5CC91" w:rsidR="000736C9" w:rsidRDefault="00C8462B" w:rsidP="000736C9">
            <w:r>
              <w:t>Kaitsevööndid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E14B222" w14:textId="45CDF67F" w:rsidR="000736C9" w:rsidRPr="00E023D1" w:rsidRDefault="0091608F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määrata elektripaigaldiste kaitsevööndit</w:t>
            </w:r>
            <w:r w:rsidR="00AE6D77">
              <w:rPr>
                <w:rFonts w:ascii="Calibri" w:hAnsi="Calibri"/>
              </w:rPr>
              <w:t>.</w:t>
            </w:r>
          </w:p>
        </w:tc>
      </w:tr>
      <w:tr w:rsidR="000736C9" w14:paraId="52F71BA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B9DF915" w14:textId="0D0D2F6C" w:rsidR="000736C9" w:rsidRDefault="00C8462B" w:rsidP="000736C9">
            <w:r>
              <w:t>Käidu</w:t>
            </w:r>
            <w:r w:rsidR="006D3ACA">
              <w:t>kava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6695BE4" w14:textId="19DA1BFA" w:rsidR="00AE6D77" w:rsidRPr="00AE6D77" w:rsidRDefault="00AE6D77" w:rsidP="00E023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elektripaigaldiste käidukava</w:t>
            </w:r>
            <w:r w:rsidR="00C8462B">
              <w:rPr>
                <w:rFonts w:ascii="Calibri" w:hAnsi="Calibri"/>
              </w:rPr>
              <w:t xml:space="preserve"> olemust ja otstarvet.</w:t>
            </w:r>
          </w:p>
        </w:tc>
      </w:tr>
      <w:tr w:rsidR="00AE6D77" w14:paraId="74023355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068ACFF" w14:textId="71F210B4" w:rsidR="00AE6D77" w:rsidRDefault="00C8462B" w:rsidP="000736C9">
            <w:r>
              <w:t>Kompetentsusnõuded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AC1B323" w14:textId="5F6FFD0A" w:rsidR="00AE6D77" w:rsidRDefault="00AE6D77" w:rsidP="00AE6D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elektritöid tegevatele isikute kehtivaid kompetentsusnõudeid.</w:t>
            </w:r>
          </w:p>
        </w:tc>
      </w:tr>
      <w:tr w:rsidR="000736C9" w14:paraId="4147D52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9CFC6EE" w14:textId="2F1D21BC" w:rsidR="000736C9" w:rsidRDefault="00C8462B" w:rsidP="000736C9">
            <w:r>
              <w:t>Kaitsmed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DB67B34" w14:textId="77777777" w:rsidR="000736C9" w:rsidRDefault="00AE6D77" w:rsidP="00AE6D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</w:t>
            </w:r>
            <w:r w:rsidR="0091608F">
              <w:rPr>
                <w:rFonts w:ascii="Calibri" w:hAnsi="Calibri"/>
              </w:rPr>
              <w:t xml:space="preserve"> </w:t>
            </w:r>
            <w:proofErr w:type="spellStart"/>
            <w:r w:rsidR="0091608F">
              <w:rPr>
                <w:rFonts w:ascii="Calibri" w:hAnsi="Calibri"/>
              </w:rPr>
              <w:t>eri</w:t>
            </w:r>
            <w:r w:rsidR="00C8462B">
              <w:rPr>
                <w:rFonts w:ascii="Calibri" w:hAnsi="Calibri"/>
              </w:rPr>
              <w:t>liigilisi</w:t>
            </w:r>
            <w:proofErr w:type="spellEnd"/>
            <w:r w:rsidR="00C8462B">
              <w:rPr>
                <w:rFonts w:ascii="Calibri" w:hAnsi="Calibri"/>
              </w:rPr>
              <w:t xml:space="preserve"> </w:t>
            </w:r>
            <w:r w:rsidR="0091608F">
              <w:rPr>
                <w:rFonts w:ascii="Calibri" w:hAnsi="Calibri"/>
              </w:rPr>
              <w:t>kaitsmeid</w:t>
            </w:r>
            <w:r w:rsidR="00C8462B">
              <w:rPr>
                <w:rFonts w:ascii="Calibri" w:hAnsi="Calibri"/>
              </w:rPr>
              <w:t xml:space="preserve"> ja nende kasutusvaldkondi.</w:t>
            </w:r>
          </w:p>
          <w:p w14:paraId="430F694F" w14:textId="73667C2B" w:rsidR="00E023D1" w:rsidRPr="00AE6D77" w:rsidRDefault="00E023D1" w:rsidP="00AE6D77">
            <w:pPr>
              <w:rPr>
                <w:rFonts w:ascii="Calibri" w:hAnsi="Calibri"/>
              </w:rPr>
            </w:pPr>
          </w:p>
        </w:tc>
      </w:tr>
      <w:tr w:rsidR="000736C9" w14:paraId="3A3ADECB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595212E" w14:textId="571A9700" w:rsidR="000736C9" w:rsidRPr="00822947" w:rsidRDefault="00C8462B" w:rsidP="000736C9">
            <w:r>
              <w:lastRenderedPageBreak/>
              <w:t>Elektrilöögi teke ja mõju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526BD5A" w14:textId="1CA13DDA" w:rsidR="000736C9" w:rsidRPr="00E023D1" w:rsidRDefault="0091608F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Teab elektrilöögi </w:t>
            </w:r>
            <w:r w:rsidR="00C8462B">
              <w:rPr>
                <w:rFonts w:ascii="Calibri" w:hAnsi="Calibri"/>
              </w:rPr>
              <w:t xml:space="preserve">tekkemehhanismi ja </w:t>
            </w:r>
            <w:r>
              <w:rPr>
                <w:rFonts w:ascii="Calibri" w:hAnsi="Calibri"/>
              </w:rPr>
              <w:t>ohtlikkust inimesele</w:t>
            </w:r>
            <w:r w:rsidR="00AE6D77">
              <w:rPr>
                <w:rFonts w:ascii="Calibri" w:hAnsi="Calibri"/>
              </w:rPr>
              <w:t>.</w:t>
            </w:r>
          </w:p>
        </w:tc>
      </w:tr>
      <w:tr w:rsidR="000736C9" w14:paraId="521B569B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6791169" w14:textId="123264F7" w:rsidR="000736C9" w:rsidRDefault="00C8462B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Elektrilöögi vältimise kaitseviisid ja kaitseklassid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80E4698" w14:textId="16430C00" w:rsidR="0091608F" w:rsidRPr="00F02320" w:rsidRDefault="0091608F" w:rsidP="00AE6D77">
            <w:pPr>
              <w:rPr>
                <w:rFonts w:ascii="Calibri" w:hAnsi="Calibri"/>
              </w:rPr>
            </w:pPr>
            <w:r w:rsidRPr="00F02320">
              <w:rPr>
                <w:rFonts w:ascii="Calibri" w:hAnsi="Calibri"/>
              </w:rPr>
              <w:t>Tunneb elektrilöögi vältimise kaitseviise</w:t>
            </w:r>
            <w:r w:rsidR="009D41E8">
              <w:rPr>
                <w:rFonts w:ascii="Calibri" w:hAnsi="Calibri"/>
              </w:rPr>
              <w:t xml:space="preserve"> ja -klasse</w:t>
            </w:r>
            <w:r w:rsidR="00AE6D77">
              <w:rPr>
                <w:rFonts w:ascii="Calibri" w:hAnsi="Calibri"/>
              </w:rPr>
              <w:t>.</w:t>
            </w:r>
          </w:p>
          <w:p w14:paraId="6D9D999F" w14:textId="355F007E" w:rsidR="000736C9" w:rsidRDefault="000736C9" w:rsidP="000736C9"/>
        </w:tc>
      </w:tr>
      <w:tr w:rsidR="000736C9" w14:paraId="5D76CFF6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060FE66" w14:textId="0EFC2908" w:rsidR="000736C9" w:rsidRDefault="001E5D08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Elektrilöögivastase kaitse põhireegel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40C787B" w14:textId="067ADCB9" w:rsidR="000736C9" w:rsidRDefault="000E0212" w:rsidP="000736C9">
            <w:r>
              <w:rPr>
                <w:rFonts w:ascii="Calibri" w:hAnsi="Calibri"/>
              </w:rPr>
              <w:t xml:space="preserve">Teab elektrilöögivastase kaitse põhireeglit. </w:t>
            </w:r>
          </w:p>
        </w:tc>
      </w:tr>
      <w:tr w:rsidR="000736C9" w14:paraId="42E16EA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A928B84" w14:textId="5D054E07" w:rsidR="000736C9" w:rsidRDefault="001E5D08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Ohutu elektritöö viis reeglit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2FF3000" w14:textId="70CEA45E" w:rsidR="000736C9" w:rsidRPr="00E023D1" w:rsidRDefault="0091608F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Oskab </w:t>
            </w:r>
            <w:r w:rsidR="000E0212">
              <w:rPr>
                <w:rFonts w:ascii="Calibri" w:hAnsi="Calibri"/>
              </w:rPr>
              <w:t xml:space="preserve">nimetada elektriohutuse viis põhireeglit. </w:t>
            </w:r>
          </w:p>
        </w:tc>
      </w:tr>
      <w:tr w:rsidR="000E0212" w14:paraId="443C4389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92F424C" w14:textId="289A7000" w:rsidR="000E0212" w:rsidRPr="000E0212" w:rsidRDefault="000E0212" w:rsidP="000E021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Elektriohutuse üldised juhised tavaisikule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50F3A4B" w14:textId="0C51231C" w:rsidR="000E0212" w:rsidRDefault="000E0212" w:rsidP="00AE6D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elektriohutuse juhiseid</w:t>
            </w:r>
            <w:r w:rsidR="009F3A17">
              <w:rPr>
                <w:rFonts w:ascii="Calibri" w:hAnsi="Calibri"/>
              </w:rPr>
              <w:t xml:space="preserve"> tavaisikule.</w:t>
            </w:r>
          </w:p>
        </w:tc>
      </w:tr>
      <w:tr w:rsidR="000E0212" w14:paraId="1D2AAC69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3BB1D7FE" w14:textId="4CBAE97D" w:rsidR="000E0212" w:rsidRDefault="000E0212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</w:rPr>
              <w:t>Elektriohutuse olukorra hindamine ettevõttes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0B7FB26" w14:textId="47EECA53" w:rsidR="000E0212" w:rsidRDefault="009F3A17" w:rsidP="00AE6D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hinnata elektriohutuse olukorda ettevõttes.</w:t>
            </w:r>
          </w:p>
        </w:tc>
      </w:tr>
      <w:tr w:rsidR="00BE6258" w14:paraId="6E5ABF20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CB1268D" w14:textId="71770505" w:rsidR="00BE6258" w:rsidRDefault="000E0212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</w:rPr>
              <w:t>Elektritraumade tekke enamlevinud põhjused ja esmaabi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1094C8A" w14:textId="24F00A65" w:rsidR="0091608F" w:rsidRPr="00CA6470" w:rsidRDefault="0091608F" w:rsidP="00AE6D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kannatanu abistamise võtteid elektritraumade korral</w:t>
            </w:r>
            <w:r w:rsidR="00AE6D77">
              <w:rPr>
                <w:rFonts w:ascii="Calibri" w:hAnsi="Calibri"/>
              </w:rPr>
              <w:t>.</w:t>
            </w:r>
          </w:p>
          <w:p w14:paraId="1320DA13" w14:textId="77777777" w:rsidR="00BE6258" w:rsidRDefault="00BE6258" w:rsidP="000736C9"/>
        </w:tc>
      </w:tr>
      <w:tr w:rsidR="003377DC" w14:paraId="598C4327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9945DF9" w14:textId="4C7120D6" w:rsidR="003377DC" w:rsidRPr="00E4045C" w:rsidRDefault="003377DC" w:rsidP="003377DC">
            <w:pPr>
              <w:rPr>
                <w:b/>
                <w:bCs/>
              </w:rPr>
            </w:pPr>
            <w:r w:rsidRPr="00E4045C">
              <w:rPr>
                <w:b/>
                <w:bCs/>
              </w:rPr>
              <w:t xml:space="preserve">ÕPINGUTE ALUSTAMISE TINGIMUSED: 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BE5CA3D" w14:textId="7CC8C604" w:rsidR="003377DC" w:rsidRDefault="003377DC" w:rsidP="003377DC">
            <w:r>
              <w:t>Vanus vähemalt 18 aastat.</w:t>
            </w:r>
            <w:r w:rsidR="00E64F26">
              <w:t xml:space="preserve"> </w:t>
            </w:r>
            <w:r w:rsidR="008D7F3E">
              <w:t>Elektriku 4. taseme esmaõppe läbimine.</w:t>
            </w:r>
          </w:p>
        </w:tc>
      </w:tr>
      <w:tr w:rsidR="003377DC" w14:paraId="6939E2D0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5C52539" w14:textId="339F1630" w:rsidR="003377DC" w:rsidRPr="00D92B64" w:rsidRDefault="003377DC" w:rsidP="003377DC">
            <w:pPr>
              <w:rPr>
                <w:b/>
                <w:bCs/>
              </w:rPr>
            </w:pPr>
            <w:r w:rsidRPr="00D92B64">
              <w:rPr>
                <w:b/>
                <w:bCs/>
              </w:rPr>
              <w:t>ÕPPE KOGUMAHT AKADEEMILISTES TUNDIDES</w:t>
            </w:r>
            <w:r>
              <w:rPr>
                <w:b/>
                <w:bCs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BA2C211" w14:textId="549E91C6" w:rsidR="003377DC" w:rsidRPr="00F94B24" w:rsidRDefault="001B38CC" w:rsidP="003377D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16</w:t>
            </w:r>
            <w:r w:rsidR="003377DC" w:rsidRPr="003042FC">
              <w:rPr>
                <w:rFonts w:ascii="Calibri" w:hAnsi="Calibri"/>
                <w:bCs/>
              </w:rPr>
              <w:t xml:space="preserve"> akadeemilist tundi</w:t>
            </w:r>
            <w:r w:rsidR="006035F3">
              <w:rPr>
                <w:rFonts w:ascii="Calibri" w:hAnsi="Calibri"/>
                <w:bCs/>
              </w:rPr>
              <w:t xml:space="preserve"> </w:t>
            </w:r>
            <w:r w:rsidR="003377DC" w:rsidRPr="003042FC">
              <w:rPr>
                <w:rFonts w:ascii="Calibri" w:hAnsi="Calibri"/>
                <w:bCs/>
              </w:rPr>
              <w:t>auditoorset loengut</w:t>
            </w:r>
            <w:r w:rsidR="006035F3">
              <w:rPr>
                <w:rFonts w:ascii="Calibri" w:hAnsi="Calibri"/>
                <w:bCs/>
              </w:rPr>
              <w:t xml:space="preserve">. </w:t>
            </w:r>
          </w:p>
          <w:p w14:paraId="1731B6AE" w14:textId="6218C74D" w:rsidR="003377DC" w:rsidRPr="00141FCD" w:rsidRDefault="003377DC" w:rsidP="003377DC">
            <w:pPr>
              <w:rPr>
                <w:rFonts w:ascii="Calibri" w:hAnsi="Calibri"/>
              </w:rPr>
            </w:pPr>
          </w:p>
        </w:tc>
      </w:tr>
      <w:tr w:rsidR="003377DC" w14:paraId="4BF49AB8" w14:textId="77777777" w:rsidTr="002F20F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00D3B2" w14:textId="6246E0FB" w:rsidR="003377DC" w:rsidRDefault="003377DC" w:rsidP="003377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E6753">
              <w:rPr>
                <w:b/>
                <w:bCs/>
              </w:rPr>
              <w:t>ÕPPEKESKKONNA KIRJELDUS</w:t>
            </w:r>
            <w:r>
              <w:rPr>
                <w:b/>
                <w:bCs/>
              </w:rPr>
              <w:t>:</w:t>
            </w:r>
          </w:p>
          <w:p w14:paraId="6B40FEC0" w14:textId="1898B54B" w:rsidR="003377DC" w:rsidRPr="000E6753" w:rsidRDefault="003377DC" w:rsidP="003377DC">
            <w:pPr>
              <w:pStyle w:val="TableParagraph"/>
              <w:kinsoku w:val="0"/>
              <w:overflowPunct w:val="0"/>
              <w:spacing w:line="267" w:lineRule="exact"/>
              <w:ind w:left="102" w:right="10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</w:rPr>
              <w:t>Koolituskeskusel on kolm õppeklassi</w:t>
            </w:r>
            <w:r w:rsidR="00191182">
              <w:rPr>
                <w:rFonts w:ascii="Calibri" w:hAnsi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 Klassid mahutavusega 50, 25 ja 10 õppekohta, asuvad aadressil Tallinn, Mustamäe tee 5. </w:t>
            </w:r>
          </w:p>
          <w:p w14:paraId="6B0FE945" w14:textId="77777777" w:rsidR="003377DC" w:rsidRPr="000E6753" w:rsidRDefault="003377DC" w:rsidP="003377DC">
            <w:pPr>
              <w:pStyle w:val="Loendilik1"/>
              <w:tabs>
                <w:tab w:val="left" w:pos="361"/>
              </w:tabs>
              <w:kinsoku w:val="0"/>
              <w:overflowPunct w:val="0"/>
              <w:ind w:right="196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74FEF7" w14:textId="7A928D6C" w:rsidR="003377DC" w:rsidRPr="000E6753" w:rsidRDefault="003377DC" w:rsidP="003377DC">
            <w:pPr>
              <w:pStyle w:val="TableParagraph"/>
              <w:kinsoku w:val="0"/>
              <w:overflowPunct w:val="0"/>
              <w:ind w:left="102" w:right="9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ssid</w:t>
            </w:r>
            <w:r w:rsidRPr="000E6753">
              <w:rPr>
                <w:rFonts w:ascii="Calibri" w:hAnsi="Calibri"/>
                <w:spacing w:val="23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on</w:t>
            </w:r>
            <w:r w:rsidRPr="000E6753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ar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u</w:t>
            </w:r>
            <w:r w:rsidRPr="000E6753">
              <w:rPr>
                <w:rFonts w:ascii="Calibri" w:hAnsi="Calibri"/>
                <w:sz w:val="22"/>
                <w:szCs w:val="22"/>
              </w:rPr>
              <w:t>st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tu</w:t>
            </w:r>
            <w:r>
              <w:rPr>
                <w:rFonts w:ascii="Calibri" w:hAnsi="Calibri"/>
                <w:sz w:val="22"/>
                <w:szCs w:val="22"/>
              </w:rPr>
              <w:t>d istumiskohtadega, esitlusvahenditega (arvutid, tahvlid, projektorid jms) ja  näitlike õppevahenditega.</w:t>
            </w:r>
          </w:p>
          <w:p w14:paraId="0F663029" w14:textId="77777777" w:rsidR="003377DC" w:rsidRPr="000E6753" w:rsidRDefault="003377DC" w:rsidP="003377DC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Calibri" w:hAnsi="Calibri"/>
                <w:sz w:val="22"/>
                <w:szCs w:val="22"/>
              </w:rPr>
            </w:pPr>
          </w:p>
          <w:p w14:paraId="48A5AB04" w14:textId="173181C9" w:rsidR="003377DC" w:rsidRDefault="003377DC" w:rsidP="003377DC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Õpilaste kasutuses on 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i</w:t>
            </w:r>
            <w:r w:rsidRPr="000E6753"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int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er</w:t>
            </w:r>
            <w:r w:rsidRPr="000E6753">
              <w:rPr>
                <w:rFonts w:ascii="Calibri" w:hAnsi="Calibri"/>
                <w:sz w:val="22"/>
                <w:szCs w:val="22"/>
              </w:rPr>
              <w:t>n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0E6753">
              <w:rPr>
                <w:rFonts w:ascii="Calibri" w:hAnsi="Calibri"/>
                <w:sz w:val="22"/>
                <w:szCs w:val="22"/>
              </w:rPr>
              <w:t>t.</w:t>
            </w:r>
            <w:r>
              <w:rPr>
                <w:rFonts w:ascii="Calibri" w:hAnsi="Calibri"/>
                <w:sz w:val="22"/>
                <w:szCs w:val="22"/>
              </w:rPr>
              <w:t xml:space="preserve"> Plaanilistel koolitustel on lõunasöök, kohvipausid ja õppematerjalid  õpilastele tasuta. </w:t>
            </w:r>
          </w:p>
          <w:p w14:paraId="73FCFFF7" w14:textId="77777777" w:rsidR="003377DC" w:rsidRDefault="003377DC" w:rsidP="00BB2A7B">
            <w:pPr>
              <w:pStyle w:val="TableParagraph"/>
              <w:kinsoku w:val="0"/>
              <w:overflowPunct w:val="0"/>
              <w:ind w:right="1355"/>
            </w:pPr>
          </w:p>
        </w:tc>
      </w:tr>
      <w:tr w:rsidR="003377DC" w14:paraId="114CC6D0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640F7B" w14:textId="009F53F0" w:rsidR="003377DC" w:rsidRPr="000271C3" w:rsidRDefault="003377DC" w:rsidP="003377DC">
            <w:pPr>
              <w:rPr>
                <w:b/>
                <w:bCs/>
              </w:rPr>
            </w:pPr>
            <w:r w:rsidRPr="000271C3">
              <w:rPr>
                <w:b/>
                <w:bCs/>
              </w:rPr>
              <w:t xml:space="preserve">ÕPPEMATERJALIDE LOEND: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F6881" w14:textId="77777777" w:rsidR="00C80CD9" w:rsidRPr="00371DF9" w:rsidRDefault="00C80CD9" w:rsidP="00C80CD9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Seadme ohutuse seadus;</w:t>
            </w:r>
          </w:p>
          <w:p w14:paraId="43091AF8" w14:textId="77777777" w:rsidR="00C80CD9" w:rsidRDefault="00C80CD9" w:rsidP="00C80CD9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Töötervishoiu ja tööohutuse seadus;</w:t>
            </w:r>
          </w:p>
          <w:p w14:paraId="4F5C6A8B" w14:textId="77777777" w:rsidR="00C80CD9" w:rsidRPr="00371DF9" w:rsidRDefault="00C80CD9" w:rsidP="00C80CD9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Elektriohutuse seadus;</w:t>
            </w:r>
          </w:p>
          <w:p w14:paraId="27703728" w14:textId="77777777" w:rsidR="00C80CD9" w:rsidRPr="00371DF9" w:rsidRDefault="00C80CD9" w:rsidP="00C80CD9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„Elektriohu põhimõisted ja esmaabi“. Peeter Parts, 2000.a</w:t>
            </w:r>
          </w:p>
          <w:p w14:paraId="1700B926" w14:textId="77777777" w:rsidR="00C80CD9" w:rsidRPr="00371DF9" w:rsidRDefault="00C80CD9" w:rsidP="00C80CD9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„Esmaabi õnnetusjuhtumite korral“. Eesti Punane Rist</w:t>
            </w:r>
          </w:p>
          <w:p w14:paraId="11CBA273" w14:textId="77777777" w:rsidR="00C80CD9" w:rsidRPr="00371DF9" w:rsidRDefault="00C80CD9" w:rsidP="00C80CD9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„Elektripaigaldiste üldiseloomustus“</w:t>
            </w:r>
          </w:p>
          <w:p w14:paraId="57A8F732" w14:textId="77777777" w:rsidR="003377DC" w:rsidRPr="00C80CD9" w:rsidRDefault="00C80CD9" w:rsidP="00C80CD9">
            <w:pPr>
              <w:numPr>
                <w:ilvl w:val="0"/>
                <w:numId w:val="4"/>
              </w:numPr>
            </w:pPr>
            <w:r>
              <w:rPr>
                <w:rFonts w:ascii="Calibri" w:hAnsi="Calibri"/>
              </w:rPr>
              <w:t>Koolitaja poolt koostatud õppematerjalid.</w:t>
            </w:r>
          </w:p>
          <w:p w14:paraId="7BB2B167" w14:textId="062BC172" w:rsidR="00C80CD9" w:rsidRPr="008344AF" w:rsidRDefault="00C80CD9" w:rsidP="00C80CD9">
            <w:pPr>
              <w:ind w:left="720"/>
            </w:pPr>
          </w:p>
        </w:tc>
      </w:tr>
      <w:tr w:rsidR="003377DC" w14:paraId="448DBE0C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29AA3B" w14:textId="7BEA8BFB" w:rsidR="003377DC" w:rsidRPr="00CC58A8" w:rsidRDefault="003377DC" w:rsidP="003377DC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 xml:space="preserve">LÕPETAMISE TINGIMUSED: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3755" w14:textId="10EF5DC9" w:rsidR="003377DC" w:rsidRPr="00CC58A8" w:rsidRDefault="003377DC" w:rsidP="003377DC">
            <w:r w:rsidRPr="00CC58A8">
              <w:t>Osalemine teooriakoolitusel vähemalt 75% mahust</w:t>
            </w:r>
            <w:r w:rsidR="00C80CD9">
              <w:t>.</w:t>
            </w:r>
          </w:p>
          <w:p w14:paraId="751F38C6" w14:textId="77777777" w:rsidR="00B603B2" w:rsidRPr="00CC58A8" w:rsidRDefault="00B603B2" w:rsidP="00B603B2">
            <w:r>
              <w:t>Hindamise läbimine.</w:t>
            </w:r>
          </w:p>
          <w:p w14:paraId="44748136" w14:textId="4B4D3E14" w:rsidR="003377DC" w:rsidRPr="00CC58A8" w:rsidRDefault="003377DC" w:rsidP="003377DC"/>
        </w:tc>
      </w:tr>
      <w:tr w:rsidR="003377DC" w14:paraId="4B9CE5AE" w14:textId="77777777" w:rsidTr="004D2BE7">
        <w:trPr>
          <w:trHeight w:val="535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EC630B" w14:textId="113AB684" w:rsidR="003377DC" w:rsidRPr="00CC58A8" w:rsidRDefault="003377DC" w:rsidP="003377DC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>HINDAMISMEETOD: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A6B8B" w14:textId="1A091EF5" w:rsidR="003377DC" w:rsidRPr="00CC58A8" w:rsidRDefault="00C109C8" w:rsidP="003377DC">
            <w:r>
              <w:t xml:space="preserve">Kirjalik test. </w:t>
            </w:r>
            <w:r w:rsidR="003C4957">
              <w:t xml:space="preserve"> </w:t>
            </w:r>
          </w:p>
          <w:p w14:paraId="69A0745C" w14:textId="33549665" w:rsidR="003377DC" w:rsidRPr="00CC58A8" w:rsidRDefault="003377DC" w:rsidP="003377DC"/>
        </w:tc>
      </w:tr>
      <w:tr w:rsidR="003377DC" w14:paraId="36240291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F95939" w14:textId="1478A26C" w:rsidR="003377DC" w:rsidRPr="00CC58A8" w:rsidRDefault="003377DC" w:rsidP="003377DC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>HINDAMISKRITEERIUM: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A6F85" w14:textId="1AA3C70C" w:rsidR="003377DC" w:rsidRPr="00C109C8" w:rsidRDefault="00C109C8" w:rsidP="003377DC">
            <w:r w:rsidRPr="00C109C8">
              <w:t>Õigete vastuste osakaal vähemalt 75%.</w:t>
            </w:r>
          </w:p>
          <w:p w14:paraId="46E0B8F2" w14:textId="439C9EF2" w:rsidR="003377DC" w:rsidRPr="00CC58A8" w:rsidRDefault="003377DC" w:rsidP="003377DC"/>
        </w:tc>
      </w:tr>
      <w:tr w:rsidR="003377DC" w14:paraId="01D2ACBD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9A8C6A" w14:textId="5D153262" w:rsidR="003377DC" w:rsidRPr="00DB7E0B" w:rsidRDefault="003377DC" w:rsidP="003377DC">
            <w:pPr>
              <w:rPr>
                <w:b/>
                <w:bCs/>
              </w:rPr>
            </w:pPr>
            <w:r w:rsidRPr="00DB7E0B">
              <w:rPr>
                <w:b/>
                <w:bCs/>
              </w:rPr>
              <w:t>KOOLITUSE LÕPUS VÄLJASTATAVAD DOKUMENDID: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CC351" w14:textId="33132B6D" w:rsidR="003377DC" w:rsidRPr="008A2112" w:rsidRDefault="003377DC" w:rsidP="003377DC">
            <w:r w:rsidRPr="008A2112">
              <w:t>Koolitusel osalemise või selle läbimise kohta väljastatakse tunnistus või tõend.</w:t>
            </w:r>
          </w:p>
          <w:p w14:paraId="6E9BAA11" w14:textId="77777777" w:rsidR="003377DC" w:rsidRDefault="003377DC" w:rsidP="003377DC">
            <w:pPr>
              <w:rPr>
                <w:b/>
                <w:bCs/>
              </w:rPr>
            </w:pPr>
          </w:p>
          <w:p w14:paraId="07A8E0F3" w14:textId="19BF8A56" w:rsidR="003377DC" w:rsidRDefault="003377DC" w:rsidP="003377DC">
            <w:r w:rsidRPr="00063B8F">
              <w:rPr>
                <w:b/>
                <w:bCs/>
              </w:rPr>
              <w:t>Tunnistus</w:t>
            </w:r>
            <w:r>
              <w:t xml:space="preserve"> väljastatakse juhul, kui õpilane osaleb koolitusel lõpetamise tingimustes ettenähtud mahus, saavutab kõik õppekavas nõutud õpiväljundid ja läbib hindamise positiivselt.</w:t>
            </w:r>
          </w:p>
          <w:p w14:paraId="45027915" w14:textId="642AC681" w:rsidR="003377DC" w:rsidRDefault="003377DC" w:rsidP="003377DC">
            <w:r>
              <w:lastRenderedPageBreak/>
              <w:t xml:space="preserve"> </w:t>
            </w:r>
          </w:p>
          <w:p w14:paraId="31A3893A" w14:textId="77777777" w:rsidR="003377DC" w:rsidRDefault="003377DC" w:rsidP="003377DC">
            <w:r w:rsidRPr="00063B8F">
              <w:rPr>
                <w:b/>
                <w:bCs/>
              </w:rPr>
              <w:t>Tõend</w:t>
            </w:r>
            <w:r>
              <w:t xml:space="preserve"> väljastatakse juhul,  kui õpilane ei osale koolitusel lõpetamise tingimustes kirjeldatud mahus ja/või ei läbi positiivselt hindamist.  Tõendile märgitakse läbitud tundide maht ja teemad. Tõend annab õiguse jätkata koolitust pooleli jäänud kohast ühe aasta jooksul. Tõend ei anna töötamisõigust.  </w:t>
            </w:r>
          </w:p>
          <w:p w14:paraId="7909A382" w14:textId="580E24B8" w:rsidR="003377DC" w:rsidRDefault="003377DC" w:rsidP="003377DC"/>
        </w:tc>
      </w:tr>
      <w:tr w:rsidR="003377DC" w14:paraId="5BB24098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260510" w14:textId="33CB219E" w:rsidR="003377DC" w:rsidRPr="00FB4D48" w:rsidRDefault="003377DC" w:rsidP="003377DC">
            <w:pPr>
              <w:rPr>
                <w:b/>
                <w:bCs/>
              </w:rPr>
            </w:pPr>
            <w:r w:rsidRPr="00FB4D48">
              <w:rPr>
                <w:b/>
                <w:bCs/>
              </w:rPr>
              <w:lastRenderedPageBreak/>
              <w:t xml:space="preserve">KOOLITUSE LÄBIVIIMISEKS VAJALIKU KVALIFIKATSIOONI, ÕPI- VÕI TÖÖKOGEMUSE KIRJELDUS: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41864" w14:textId="584A9404" w:rsidR="003377DC" w:rsidRPr="00577123" w:rsidRDefault="003377DC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Erialase</w:t>
            </w:r>
            <w:r w:rsidRPr="00577123">
              <w:rPr>
                <w:rFonts w:ascii="Calibri" w:hAnsi="Calibri"/>
              </w:rPr>
              <w:t xml:space="preserve"> töö kogemus </w:t>
            </w:r>
            <w:r>
              <w:rPr>
                <w:rFonts w:ascii="Calibri" w:hAnsi="Calibri"/>
              </w:rPr>
              <w:t>koolitatavas valdkonnas</w:t>
            </w:r>
            <w:r w:rsidRPr="0057712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Oskus ja soov koolitada.</w:t>
            </w:r>
          </w:p>
          <w:p w14:paraId="6C9CF00E" w14:textId="77777777" w:rsidR="003377DC" w:rsidRDefault="003377DC" w:rsidP="003377DC"/>
        </w:tc>
      </w:tr>
      <w:tr w:rsidR="003377DC" w14:paraId="13ABF10E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3989FE" w14:textId="7B535CB4" w:rsidR="003377DC" w:rsidRPr="007A2139" w:rsidRDefault="003377DC" w:rsidP="003377DC">
            <w:pPr>
              <w:rPr>
                <w:b/>
                <w:bCs/>
              </w:rPr>
            </w:pPr>
            <w:r w:rsidRPr="007A2139">
              <w:rPr>
                <w:b/>
                <w:bCs/>
              </w:rPr>
              <w:t>ÕPPEKAVA KINNITAMISE AEG: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FB627" w14:textId="21BB5B25" w:rsidR="003377DC" w:rsidRDefault="003377DC" w:rsidP="003377DC">
            <w:r>
              <w:t>02. aprill 2022</w:t>
            </w:r>
          </w:p>
        </w:tc>
      </w:tr>
    </w:tbl>
    <w:p w14:paraId="13FEA7E0" w14:textId="181DF734" w:rsidR="002D6247" w:rsidRDefault="002D6247"/>
    <w:sectPr w:rsidR="002D6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3E2325"/>
    <w:multiLevelType w:val="hybridMultilevel"/>
    <w:tmpl w:val="7548BF42"/>
    <w:lvl w:ilvl="0" w:tplc="4C6E718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337C739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0C18"/>
    <w:multiLevelType w:val="hybridMultilevel"/>
    <w:tmpl w:val="5DDADD9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C68FC"/>
    <w:multiLevelType w:val="hybridMultilevel"/>
    <w:tmpl w:val="D75A1FB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65843F9F"/>
    <w:multiLevelType w:val="hybridMultilevel"/>
    <w:tmpl w:val="8796040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213868">
    <w:abstractNumId w:val="3"/>
  </w:num>
  <w:num w:numId="2" w16cid:durableId="1816288213">
    <w:abstractNumId w:val="0"/>
  </w:num>
  <w:num w:numId="3" w16cid:durableId="138689618">
    <w:abstractNumId w:val="2"/>
  </w:num>
  <w:num w:numId="4" w16cid:durableId="677931472">
    <w:abstractNumId w:val="4"/>
  </w:num>
  <w:num w:numId="5" w16cid:durableId="1172599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47"/>
    <w:rsid w:val="0001721F"/>
    <w:rsid w:val="00017862"/>
    <w:rsid w:val="0002357A"/>
    <w:rsid w:val="000271C3"/>
    <w:rsid w:val="00063B8F"/>
    <w:rsid w:val="000736C9"/>
    <w:rsid w:val="00090B64"/>
    <w:rsid w:val="000C243A"/>
    <w:rsid w:val="000C430F"/>
    <w:rsid w:val="000D7EB4"/>
    <w:rsid w:val="000E0212"/>
    <w:rsid w:val="000E6753"/>
    <w:rsid w:val="000E6C61"/>
    <w:rsid w:val="00141FCD"/>
    <w:rsid w:val="001737F9"/>
    <w:rsid w:val="00187E24"/>
    <w:rsid w:val="00191182"/>
    <w:rsid w:val="00196ADA"/>
    <w:rsid w:val="0019738A"/>
    <w:rsid w:val="001B23C6"/>
    <w:rsid w:val="001B38CC"/>
    <w:rsid w:val="001C2DE6"/>
    <w:rsid w:val="001E5D08"/>
    <w:rsid w:val="001F3896"/>
    <w:rsid w:val="001F5124"/>
    <w:rsid w:val="00206826"/>
    <w:rsid w:val="0021227A"/>
    <w:rsid w:val="002234DE"/>
    <w:rsid w:val="00233905"/>
    <w:rsid w:val="002359B6"/>
    <w:rsid w:val="002851FC"/>
    <w:rsid w:val="002A0C0B"/>
    <w:rsid w:val="002B0CEA"/>
    <w:rsid w:val="002C6170"/>
    <w:rsid w:val="002C7A67"/>
    <w:rsid w:val="002D6247"/>
    <w:rsid w:val="002F0C49"/>
    <w:rsid w:val="002F20FE"/>
    <w:rsid w:val="002F6309"/>
    <w:rsid w:val="003012F6"/>
    <w:rsid w:val="00311CDE"/>
    <w:rsid w:val="0032220E"/>
    <w:rsid w:val="003247B9"/>
    <w:rsid w:val="003377DC"/>
    <w:rsid w:val="00337DB9"/>
    <w:rsid w:val="0034769E"/>
    <w:rsid w:val="0037039E"/>
    <w:rsid w:val="003737DC"/>
    <w:rsid w:val="003846F3"/>
    <w:rsid w:val="003A1C4D"/>
    <w:rsid w:val="003B6586"/>
    <w:rsid w:val="003C0248"/>
    <w:rsid w:val="003C4957"/>
    <w:rsid w:val="003E73A9"/>
    <w:rsid w:val="0041072E"/>
    <w:rsid w:val="004166BB"/>
    <w:rsid w:val="00436960"/>
    <w:rsid w:val="00440B56"/>
    <w:rsid w:val="00463352"/>
    <w:rsid w:val="00466081"/>
    <w:rsid w:val="00476D85"/>
    <w:rsid w:val="00477D9B"/>
    <w:rsid w:val="004B46C5"/>
    <w:rsid w:val="004B70B6"/>
    <w:rsid w:val="004C0266"/>
    <w:rsid w:val="004C0358"/>
    <w:rsid w:val="004C0C84"/>
    <w:rsid w:val="004D2475"/>
    <w:rsid w:val="004D2BE7"/>
    <w:rsid w:val="004D4363"/>
    <w:rsid w:val="0050432D"/>
    <w:rsid w:val="00505895"/>
    <w:rsid w:val="00522C0C"/>
    <w:rsid w:val="00522E61"/>
    <w:rsid w:val="0056267E"/>
    <w:rsid w:val="005E08D4"/>
    <w:rsid w:val="005E3A7D"/>
    <w:rsid w:val="005F545A"/>
    <w:rsid w:val="006035F3"/>
    <w:rsid w:val="00614E5B"/>
    <w:rsid w:val="00622074"/>
    <w:rsid w:val="00622B66"/>
    <w:rsid w:val="00623F5B"/>
    <w:rsid w:val="00650715"/>
    <w:rsid w:val="00650EBD"/>
    <w:rsid w:val="00651750"/>
    <w:rsid w:val="006602AA"/>
    <w:rsid w:val="00672F62"/>
    <w:rsid w:val="00687426"/>
    <w:rsid w:val="00692CDB"/>
    <w:rsid w:val="006A076E"/>
    <w:rsid w:val="006A5175"/>
    <w:rsid w:val="006D3ACA"/>
    <w:rsid w:val="006F2711"/>
    <w:rsid w:val="00704A67"/>
    <w:rsid w:val="00707085"/>
    <w:rsid w:val="007517F3"/>
    <w:rsid w:val="00757A9A"/>
    <w:rsid w:val="00786943"/>
    <w:rsid w:val="00787BB6"/>
    <w:rsid w:val="007A2139"/>
    <w:rsid w:val="007A4A50"/>
    <w:rsid w:val="007B2D58"/>
    <w:rsid w:val="007B777C"/>
    <w:rsid w:val="007C4457"/>
    <w:rsid w:val="007C61DB"/>
    <w:rsid w:val="007C707F"/>
    <w:rsid w:val="007E34A6"/>
    <w:rsid w:val="007F1613"/>
    <w:rsid w:val="007F5548"/>
    <w:rsid w:val="007F5707"/>
    <w:rsid w:val="007F6F11"/>
    <w:rsid w:val="00822947"/>
    <w:rsid w:val="00825407"/>
    <w:rsid w:val="008344AF"/>
    <w:rsid w:val="0084064A"/>
    <w:rsid w:val="008775F7"/>
    <w:rsid w:val="00885646"/>
    <w:rsid w:val="008A0507"/>
    <w:rsid w:val="008A2112"/>
    <w:rsid w:val="008B1D09"/>
    <w:rsid w:val="008D0433"/>
    <w:rsid w:val="008D0E15"/>
    <w:rsid w:val="008D2632"/>
    <w:rsid w:val="008D7F3E"/>
    <w:rsid w:val="008E2A7F"/>
    <w:rsid w:val="008F48E5"/>
    <w:rsid w:val="00912692"/>
    <w:rsid w:val="0091608F"/>
    <w:rsid w:val="009235DB"/>
    <w:rsid w:val="009420E3"/>
    <w:rsid w:val="00943C94"/>
    <w:rsid w:val="00961BB2"/>
    <w:rsid w:val="00962850"/>
    <w:rsid w:val="009A49A1"/>
    <w:rsid w:val="009D17A4"/>
    <w:rsid w:val="009D41E8"/>
    <w:rsid w:val="009E1E82"/>
    <w:rsid w:val="009F3A17"/>
    <w:rsid w:val="009F4BAC"/>
    <w:rsid w:val="00A02009"/>
    <w:rsid w:val="00A124AD"/>
    <w:rsid w:val="00A13191"/>
    <w:rsid w:val="00A2027A"/>
    <w:rsid w:val="00A246E9"/>
    <w:rsid w:val="00A5450F"/>
    <w:rsid w:val="00A56B8B"/>
    <w:rsid w:val="00A71617"/>
    <w:rsid w:val="00A740B2"/>
    <w:rsid w:val="00A95769"/>
    <w:rsid w:val="00AA47E3"/>
    <w:rsid w:val="00AA6643"/>
    <w:rsid w:val="00AB1213"/>
    <w:rsid w:val="00AB3EC0"/>
    <w:rsid w:val="00AC718A"/>
    <w:rsid w:val="00AD504A"/>
    <w:rsid w:val="00AD656B"/>
    <w:rsid w:val="00AE6D77"/>
    <w:rsid w:val="00B001EA"/>
    <w:rsid w:val="00B00238"/>
    <w:rsid w:val="00B17E80"/>
    <w:rsid w:val="00B5089D"/>
    <w:rsid w:val="00B603B2"/>
    <w:rsid w:val="00B95C36"/>
    <w:rsid w:val="00BA351B"/>
    <w:rsid w:val="00BB2A7B"/>
    <w:rsid w:val="00BC4940"/>
    <w:rsid w:val="00BC4DAA"/>
    <w:rsid w:val="00BD0E60"/>
    <w:rsid w:val="00BD1C77"/>
    <w:rsid w:val="00BD4927"/>
    <w:rsid w:val="00BE3477"/>
    <w:rsid w:val="00BE6258"/>
    <w:rsid w:val="00C04269"/>
    <w:rsid w:val="00C076C7"/>
    <w:rsid w:val="00C109C8"/>
    <w:rsid w:val="00C121B0"/>
    <w:rsid w:val="00C15C50"/>
    <w:rsid w:val="00C33592"/>
    <w:rsid w:val="00C45C16"/>
    <w:rsid w:val="00C76839"/>
    <w:rsid w:val="00C80CD9"/>
    <w:rsid w:val="00C8462B"/>
    <w:rsid w:val="00C84F5D"/>
    <w:rsid w:val="00CA0BB0"/>
    <w:rsid w:val="00CA74C0"/>
    <w:rsid w:val="00CC58A8"/>
    <w:rsid w:val="00CD26BD"/>
    <w:rsid w:val="00CE799B"/>
    <w:rsid w:val="00CF7030"/>
    <w:rsid w:val="00D01AD8"/>
    <w:rsid w:val="00D27B62"/>
    <w:rsid w:val="00D52CAC"/>
    <w:rsid w:val="00D73AA7"/>
    <w:rsid w:val="00D81C92"/>
    <w:rsid w:val="00D92B64"/>
    <w:rsid w:val="00DB7954"/>
    <w:rsid w:val="00DB7E0B"/>
    <w:rsid w:val="00DC47BA"/>
    <w:rsid w:val="00DC745C"/>
    <w:rsid w:val="00DD7F83"/>
    <w:rsid w:val="00E01562"/>
    <w:rsid w:val="00E023D1"/>
    <w:rsid w:val="00E0349F"/>
    <w:rsid w:val="00E24BD0"/>
    <w:rsid w:val="00E403E3"/>
    <w:rsid w:val="00E4045C"/>
    <w:rsid w:val="00E61553"/>
    <w:rsid w:val="00E64F26"/>
    <w:rsid w:val="00E93F9A"/>
    <w:rsid w:val="00EA01AD"/>
    <w:rsid w:val="00EA3C65"/>
    <w:rsid w:val="00EB3D62"/>
    <w:rsid w:val="00ED34E1"/>
    <w:rsid w:val="00EF7AE4"/>
    <w:rsid w:val="00F05273"/>
    <w:rsid w:val="00F31D56"/>
    <w:rsid w:val="00F3335D"/>
    <w:rsid w:val="00F35C7E"/>
    <w:rsid w:val="00F475B2"/>
    <w:rsid w:val="00F60C67"/>
    <w:rsid w:val="00F65709"/>
    <w:rsid w:val="00F711BE"/>
    <w:rsid w:val="00F81956"/>
    <w:rsid w:val="00F82547"/>
    <w:rsid w:val="00F8254A"/>
    <w:rsid w:val="00F87B4D"/>
    <w:rsid w:val="00F91F32"/>
    <w:rsid w:val="00F94B24"/>
    <w:rsid w:val="00FB4D48"/>
    <w:rsid w:val="00FB5A7A"/>
    <w:rsid w:val="00FD1F8C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974"/>
  <w15:chartTrackingRefBased/>
  <w15:docId w15:val="{D838D828-60B2-4EC4-86B7-9CF09E7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7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alender2">
    <w:name w:val="Kalender 2"/>
    <w:basedOn w:val="Normaaltabel"/>
    <w:uiPriority w:val="99"/>
    <w:qFormat/>
    <w:rsid w:val="002D6247"/>
    <w:pPr>
      <w:spacing w:after="0" w:line="240" w:lineRule="auto"/>
      <w:jc w:val="center"/>
    </w:pPr>
    <w:rPr>
      <w:rFonts w:eastAsiaTheme="minorEastAsia"/>
      <w:sz w:val="28"/>
      <w:szCs w:val="28"/>
      <w:lang w:eastAsia="et-EE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Kontuurtabel">
    <w:name w:val="Table Grid"/>
    <w:basedOn w:val="Normaaltabel"/>
    <w:uiPriority w:val="39"/>
    <w:rsid w:val="002D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allaad"/>
    <w:rsid w:val="007E3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endilik1">
    <w:name w:val="Loendi lõik1"/>
    <w:basedOn w:val="Normaallaad"/>
    <w:qFormat/>
    <w:rsid w:val="000E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33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652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rattas</dc:creator>
  <cp:keywords/>
  <dc:description/>
  <cp:lastModifiedBy>meelis rattas</cp:lastModifiedBy>
  <cp:revision>28</cp:revision>
  <dcterms:created xsi:type="dcterms:W3CDTF">2022-04-28T20:53:00Z</dcterms:created>
  <dcterms:modified xsi:type="dcterms:W3CDTF">2022-05-01T10:06:00Z</dcterms:modified>
</cp:coreProperties>
</file>