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26"/>
      </w:tblGrid>
      <w:tr w:rsidR="00522C0C" w:rsidRPr="00A124AD" w14:paraId="1F1AB5F6" w14:textId="77777777" w:rsidTr="00755878"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19CFD2D7" w:rsidR="00787BB6" w:rsidRPr="00463352" w:rsidRDefault="00B46A4C" w:rsidP="00981AF9">
            <w:r>
              <w:t>TULEOHUTUSE EEST VASTUTAVA ISIKU KOOLITUS</w:t>
            </w:r>
            <w:r w:rsidR="00787BB6" w:rsidRPr="00463352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6716E859" w:rsidR="0002357A" w:rsidRDefault="0002357A" w:rsidP="00981AF9">
            <w:r w:rsidRPr="0002357A">
              <w:t>TE</w:t>
            </w:r>
            <w:r w:rsidR="00CF6353">
              <w:t>ENINDUS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37CBE890" w:rsidR="00787BB6" w:rsidRPr="00463352" w:rsidRDefault="00CF6353" w:rsidP="00981AF9">
            <w:r>
              <w:t>TÖÖTERVISHOID JA -KAITSE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816512" w:rsidRPr="00A124AD" w14:paraId="67CF9863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29BC0" w14:textId="77777777" w:rsidR="00816512" w:rsidRDefault="00816512" w:rsidP="0081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ÕPPEKAVA KOOSTAMISE ALUS: </w:t>
            </w:r>
          </w:p>
          <w:p w14:paraId="39E448B1" w14:textId="439DF14D" w:rsidR="00816512" w:rsidRDefault="0085220E" w:rsidP="00816512">
            <w:r>
              <w:t>Tuleohutuse seadus § 3, lg.2, p.1.</w:t>
            </w:r>
          </w:p>
          <w:p w14:paraId="6C21CD58" w14:textId="3EE6DE20" w:rsidR="00816512" w:rsidRPr="00337DB9" w:rsidRDefault="00816512" w:rsidP="00816512"/>
        </w:tc>
      </w:tr>
      <w:tr w:rsidR="009E1E82" w:rsidRPr="00A124AD" w14:paraId="0C373D15" w14:textId="77777777" w:rsidTr="00755878">
        <w:tc>
          <w:tcPr>
            <w:tcW w:w="9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101D586D" w:rsidR="00E0349F" w:rsidRDefault="00E0349F" w:rsidP="00981AF9">
            <w:r w:rsidRPr="00E0349F">
              <w:t xml:space="preserve">Anda </w:t>
            </w:r>
            <w:r w:rsidR="00C977CD">
              <w:t xml:space="preserve">vajalikud </w:t>
            </w:r>
            <w:r w:rsidR="006C3601">
              <w:t>teadmised</w:t>
            </w:r>
            <w:r w:rsidR="00C977CD">
              <w:t xml:space="preserve"> </w:t>
            </w:r>
            <w:r w:rsidR="00647E94">
              <w:t xml:space="preserve">tuleohutuse, tuleohutuse enesekonttrolli ja evakuatsiooni korraldamiseks. </w:t>
            </w:r>
            <w:r w:rsidR="00AD6D56">
              <w:t xml:space="preserve"> </w:t>
            </w:r>
            <w:r w:rsidR="003524C3">
              <w:t xml:space="preserve"> </w:t>
            </w:r>
            <w:r w:rsidR="003B0F42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755878">
        <w:tc>
          <w:tcPr>
            <w:tcW w:w="91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16473A23" w14:textId="4324B3B6" w:rsidR="006D63DD" w:rsidRPr="00577123" w:rsidRDefault="006D63DD" w:rsidP="006D63DD">
            <w:pPr>
              <w:jc w:val="both"/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 xml:space="preserve">Inimesed, kes </w:t>
            </w:r>
            <w:r>
              <w:rPr>
                <w:rFonts w:ascii="Calibri" w:hAnsi="Calibri"/>
              </w:rPr>
              <w:t xml:space="preserve">vastutavad tuleohutuse, tuleohutuse enesekontrolli ja evakuatsiooni eest.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FA20FD" w14:paraId="21C7E5A0" w14:textId="77777777" w:rsidTr="00755878">
        <w:tc>
          <w:tcPr>
            <w:tcW w:w="3119" w:type="dxa"/>
            <w:tcBorders>
              <w:top w:val="single" w:sz="12" w:space="0" w:color="auto"/>
              <w:left w:val="single" w:sz="18" w:space="0" w:color="auto"/>
            </w:tcBorders>
          </w:tcPr>
          <w:p w14:paraId="72107ECA" w14:textId="206F1FF7" w:rsidR="00FA20FD" w:rsidRPr="008213B1" w:rsidRDefault="00FA20FD" w:rsidP="00FA20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Tuleohutuse seadus</w:t>
            </w:r>
          </w:p>
        </w:tc>
        <w:tc>
          <w:tcPr>
            <w:tcW w:w="6026" w:type="dxa"/>
            <w:tcBorders>
              <w:top w:val="single" w:sz="12" w:space="0" w:color="auto"/>
              <w:right w:val="single" w:sz="18" w:space="0" w:color="auto"/>
            </w:tcBorders>
          </w:tcPr>
          <w:p w14:paraId="7DDCFC4C" w14:textId="509D71E6" w:rsidR="00FA20FD" w:rsidRPr="004C7C27" w:rsidRDefault="00FA20FD" w:rsidP="00FA20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tuleohutuse seaduse üldiseid nõudeid.</w:t>
            </w:r>
          </w:p>
        </w:tc>
      </w:tr>
      <w:tr w:rsidR="00FA20FD" w14:paraId="3A6A1466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537F218" w14:textId="517C94B5" w:rsidR="00FA20FD" w:rsidRPr="008213B1" w:rsidRDefault="00FA20FD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Tuleohutuse eest vastutav isik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4F7C8E" w14:textId="48B9A62F" w:rsidR="00FA20FD" w:rsidRDefault="00FA20FD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tuleohutuse eest vastutava isiku kohustusi ja õiguseid.</w:t>
            </w:r>
          </w:p>
        </w:tc>
      </w:tr>
      <w:tr w:rsidR="00FA20FD" w14:paraId="573F04A9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489B38FA" w14:textId="005B210A" w:rsidR="00FA20FD" w:rsidRPr="008213B1" w:rsidRDefault="00FA20FD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Tulekahjude tekkepõhjused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E5AD89" w14:textId="2ABF6880" w:rsidR="00FA20FD" w:rsidRDefault="00FA20FD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tulekahjude tekkepõhjuseid.</w:t>
            </w:r>
          </w:p>
        </w:tc>
      </w:tr>
      <w:tr w:rsidR="001B2367" w14:paraId="7142CBD7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9839477" w14:textId="02B96A79" w:rsidR="001B2367" w:rsidRPr="001B2367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Tulekahjude ennetamine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6AF3460D" w:rsidR="001B2367" w:rsidRPr="00A3622C" w:rsidRDefault="00C65BDF" w:rsidP="001B2367">
            <w:r>
              <w:rPr>
                <w:rFonts w:ascii="Calibri" w:hAnsi="Calibri"/>
              </w:rPr>
              <w:t>Teab tulekahjude ennetusmeetmeid</w:t>
            </w:r>
            <w:r w:rsidR="001143DE">
              <w:rPr>
                <w:rFonts w:ascii="Calibri" w:hAnsi="Calibri"/>
              </w:rPr>
              <w:t>.</w:t>
            </w:r>
          </w:p>
        </w:tc>
      </w:tr>
      <w:tr w:rsidR="003E25B9" w14:paraId="790CAF99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5FD5826" w14:textId="743B7A9B" w:rsidR="003E25B9" w:rsidRPr="001B2367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Tuleohutuse korraldamine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2B8EA9" w14:textId="753FF595" w:rsidR="003E25B9" w:rsidRPr="00A3622C" w:rsidRDefault="003E3A5E" w:rsidP="001B2367">
            <w:r>
              <w:rPr>
                <w:rFonts w:ascii="Calibri" w:hAnsi="Calibri"/>
              </w:rPr>
              <w:t>Teab tuleohutuse korraldamise põhimõtteid</w:t>
            </w:r>
            <w:r w:rsidR="001143DE">
              <w:rPr>
                <w:rFonts w:ascii="Calibri" w:hAnsi="Calibri"/>
              </w:rPr>
              <w:t>.</w:t>
            </w:r>
          </w:p>
        </w:tc>
      </w:tr>
      <w:tr w:rsidR="001B2367" w14:paraId="678C8383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25253528" w14:textId="49C46C2A" w:rsidR="001B2367" w:rsidRPr="001B2367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Seadusandlusest tulenevad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7506A4" w14:textId="506752A6" w:rsidR="001B2367" w:rsidRPr="00A3622C" w:rsidRDefault="0057065C" w:rsidP="001B2367">
            <w:r>
              <w:t>Tunneb tuleohutuse alaste tegevuste kohustusi.</w:t>
            </w:r>
          </w:p>
        </w:tc>
      </w:tr>
      <w:tr w:rsidR="003E25B9" w14:paraId="1AFC1AA5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16027076" w14:textId="0475318D" w:rsidR="003E25B9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Kohustuslik dokumentatsioon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6A109A6" w14:textId="31BD539C" w:rsidR="003E25B9" w:rsidRPr="00A3622C" w:rsidRDefault="00AA0BD1" w:rsidP="001B2367">
            <w:r>
              <w:t>Tunneb tuleohutuse dokumentatsiooni</w:t>
            </w:r>
            <w:r w:rsidR="001143DE">
              <w:t>.</w:t>
            </w:r>
          </w:p>
        </w:tc>
      </w:tr>
      <w:tr w:rsidR="003E25B9" w14:paraId="64C73F0B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75EFA076" w14:textId="609531B2" w:rsidR="003E25B9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Ehitusliku tuleohutuse tagamine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4EBCA94" w14:textId="03F2B168" w:rsidR="003E25B9" w:rsidRPr="00A3622C" w:rsidRDefault="00BB3972" w:rsidP="001B2367">
            <w:r>
              <w:t>Teab ehitiste tuleohutuse tagamise põhimõtteid.</w:t>
            </w:r>
          </w:p>
        </w:tc>
      </w:tr>
      <w:tr w:rsidR="003E25B9" w14:paraId="43116A2C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5F28CF49" w14:textId="2B6715B2" w:rsidR="003E25B9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Riskide ja ohtude hindamine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4F9D6" w14:textId="473D5286" w:rsidR="003E25B9" w:rsidRPr="00A3622C" w:rsidRDefault="00AA0BD1" w:rsidP="001B2367">
            <w:r>
              <w:rPr>
                <w:rFonts w:ascii="Calibri" w:hAnsi="Calibri"/>
              </w:rPr>
              <w:t xml:space="preserve">Tunneb </w:t>
            </w:r>
            <w:r w:rsidRPr="004C7C27">
              <w:rPr>
                <w:rFonts w:ascii="Calibri" w:hAnsi="Calibri"/>
              </w:rPr>
              <w:t>tule</w:t>
            </w:r>
            <w:r>
              <w:rPr>
                <w:rFonts w:ascii="Calibri" w:hAnsi="Calibri"/>
              </w:rPr>
              <w:t>ohuga kaas</w:t>
            </w:r>
            <w:r w:rsidRPr="004C7C27">
              <w:rPr>
                <w:rFonts w:ascii="Calibri" w:hAnsi="Calibri"/>
              </w:rPr>
              <w:t>nevaid riske</w:t>
            </w:r>
            <w:r w:rsidR="001143DE">
              <w:rPr>
                <w:rFonts w:ascii="Calibri" w:hAnsi="Calibri"/>
              </w:rPr>
              <w:t>.</w:t>
            </w:r>
          </w:p>
        </w:tc>
      </w:tr>
      <w:tr w:rsidR="001B2367" w14:paraId="7E930233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1A7D6914" w14:textId="13778342" w:rsidR="001B2367" w:rsidRPr="001B2367" w:rsidRDefault="001143DE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Kustutusvahendid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34D9C3" w14:textId="1693CA21" w:rsidR="001B2367" w:rsidRPr="00CE2276" w:rsidRDefault="001143DE" w:rsidP="001B2367">
            <w:r>
              <w:rPr>
                <w:rFonts w:ascii="Calibri" w:hAnsi="Calibri"/>
              </w:rPr>
              <w:t>Tunneb erinevaid kustutusvahendite liike.</w:t>
            </w:r>
          </w:p>
        </w:tc>
      </w:tr>
      <w:tr w:rsidR="001B2367" w14:paraId="15A4BBC1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4FA2AA39" w14:textId="1881462A" w:rsidR="001B2367" w:rsidRPr="001B2367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Kandekonstruktsioonide tulepüsivus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693861" w14:textId="20AAF956" w:rsidR="001B2367" w:rsidRPr="00CE2276" w:rsidRDefault="001143DE" w:rsidP="001B2367">
            <w:r>
              <w:t>Tunneb kandekonstruktsioonide tulepüsivuse tagamise meetodeid.</w:t>
            </w:r>
          </w:p>
        </w:tc>
      </w:tr>
      <w:tr w:rsidR="001B2367" w14:paraId="663DADB9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3ABA1AA3" w14:textId="648BDD48" w:rsidR="001B2367" w:rsidRPr="001B2367" w:rsidRDefault="00755878" w:rsidP="001B2367">
            <w:pPr>
              <w:rPr>
                <w:rFonts w:ascii="Calibri" w:hAnsi="Calibri"/>
                <w:bCs/>
              </w:rPr>
            </w:pPr>
            <w:r w:rsidRPr="008213B1">
              <w:rPr>
                <w:rFonts w:ascii="Calibri" w:hAnsi="Calibri"/>
              </w:rPr>
              <w:t>Põlevmaterjalide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24ACE95C" w:rsidR="001B2367" w:rsidRPr="00CE2276" w:rsidRDefault="001143DE" w:rsidP="001B2367">
            <w:r>
              <w:t>Teab põlevmaterjalide ladustamise ohutusnõudeid.</w:t>
            </w:r>
          </w:p>
        </w:tc>
      </w:tr>
      <w:tr w:rsidR="001B2367" w14:paraId="45E41F4C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B185C8F" w14:textId="43B836D5" w:rsidR="001B2367" w:rsidRPr="000D1474" w:rsidRDefault="00755878" w:rsidP="001B2367">
            <w:pPr>
              <w:rPr>
                <w:rFonts w:ascii="Calibri" w:hAnsi="Calibri"/>
                <w:bCs/>
                <w:color w:val="FF0000"/>
                <w:spacing w:val="-2"/>
              </w:rPr>
            </w:pPr>
            <w:r w:rsidRPr="008213B1">
              <w:rPr>
                <w:rFonts w:ascii="Calibri" w:hAnsi="Calibri"/>
              </w:rPr>
              <w:t>Evakuatsiooniteed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7B7AAAA8" w:rsidR="001B2367" w:rsidRPr="00B07130" w:rsidRDefault="00B07130" w:rsidP="001B2367">
            <w:r w:rsidRPr="00B07130">
              <w:t>Tunneb evakuatsiooniteedele esitatud nõudeid.</w:t>
            </w:r>
          </w:p>
        </w:tc>
      </w:tr>
      <w:tr w:rsidR="001B2367" w14:paraId="3BEAD1D2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6E633661" w14:textId="5F3CF989" w:rsidR="001B2367" w:rsidRPr="000D1474" w:rsidRDefault="00755878" w:rsidP="001B2367">
            <w:pPr>
              <w:rPr>
                <w:rFonts w:ascii="Calibri" w:hAnsi="Calibri"/>
                <w:bCs/>
                <w:color w:val="FF0000"/>
                <w:spacing w:val="-2"/>
              </w:rPr>
            </w:pPr>
            <w:r w:rsidRPr="008213B1">
              <w:rPr>
                <w:rFonts w:ascii="Calibri" w:hAnsi="Calibri"/>
              </w:rPr>
              <w:t>Tuleohutuspaigaldise</w:t>
            </w:r>
            <w:r w:rsidR="001C1B39">
              <w:rPr>
                <w:rFonts w:ascii="Calibri" w:hAnsi="Calibri"/>
              </w:rPr>
              <w:t>d ja</w:t>
            </w:r>
            <w:r w:rsidRPr="008213B1">
              <w:rPr>
                <w:rFonts w:ascii="Calibri" w:hAnsi="Calibri"/>
              </w:rPr>
              <w:t xml:space="preserve"> hoolda</w:t>
            </w:r>
            <w:r w:rsidR="001C1B39">
              <w:rPr>
                <w:rFonts w:ascii="Calibri" w:hAnsi="Calibri"/>
              </w:rPr>
              <w:t>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C3AAD16" w:rsidR="001B2367" w:rsidRPr="001C1B39" w:rsidRDefault="001C1B39" w:rsidP="001B2367">
            <w:r w:rsidRPr="001C1B39">
              <w:t>Tunneb erinevaid tuleohutuspaigaldisi ja teab</w:t>
            </w:r>
            <w:r>
              <w:t xml:space="preserve"> </w:t>
            </w:r>
            <w:r w:rsidRPr="001C1B39">
              <w:t>nende hooldamise nõudeid.</w:t>
            </w:r>
          </w:p>
        </w:tc>
      </w:tr>
      <w:tr w:rsidR="001B2367" w14:paraId="125D781D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58C67D8F" w14:textId="4BEEF211" w:rsidR="001B2367" w:rsidRPr="000D1474" w:rsidRDefault="00755878" w:rsidP="001B2367">
            <w:pPr>
              <w:rPr>
                <w:rFonts w:ascii="Calibri" w:hAnsi="Calibri"/>
                <w:bCs/>
                <w:color w:val="FF0000"/>
                <w:spacing w:val="-2"/>
              </w:rPr>
            </w:pPr>
            <w:r w:rsidRPr="008213B1">
              <w:rPr>
                <w:rFonts w:ascii="Calibri" w:hAnsi="Calibri"/>
              </w:rPr>
              <w:t>Omaniku</w:t>
            </w:r>
            <w:r w:rsidR="001C1B39">
              <w:rPr>
                <w:rFonts w:ascii="Calibri" w:hAnsi="Calibri"/>
              </w:rPr>
              <w:t xml:space="preserve"> ja </w:t>
            </w:r>
            <w:r w:rsidRPr="008213B1">
              <w:rPr>
                <w:rFonts w:ascii="Calibri" w:hAnsi="Calibri"/>
              </w:rPr>
              <w:t>valdaja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3EBE1999" w:rsidR="001B2367" w:rsidRPr="001C1B39" w:rsidRDefault="001C1B39" w:rsidP="001B2367">
            <w:r w:rsidRPr="001C1B39">
              <w:t>Teab hoone omaniku ja valdaja kohustusi</w:t>
            </w:r>
            <w:r w:rsidR="001143DE">
              <w:t>.</w:t>
            </w:r>
          </w:p>
        </w:tc>
      </w:tr>
      <w:tr w:rsidR="001B2367" w14:paraId="5A70E9FF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461E78AF" w14:textId="6CA0579B" w:rsidR="001B2367" w:rsidRPr="000D1474" w:rsidRDefault="00755878" w:rsidP="001B2367">
            <w:pPr>
              <w:rPr>
                <w:rFonts w:ascii="Calibri" w:hAnsi="Calibri"/>
                <w:bCs/>
                <w:color w:val="FF0000"/>
                <w:spacing w:val="-2"/>
              </w:rPr>
            </w:pPr>
            <w:r w:rsidRPr="008213B1">
              <w:rPr>
                <w:rFonts w:ascii="Calibri" w:hAnsi="Calibri"/>
              </w:rPr>
              <w:lastRenderedPageBreak/>
              <w:t>Hooldaja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08B0BC" w14:textId="18791602" w:rsidR="001B2367" w:rsidRPr="001C1B39" w:rsidRDefault="001C1B39" w:rsidP="001B2367">
            <w:r w:rsidRPr="001C1B39">
              <w:t>Teab hooldaja kohustusi tuleohutuse tagamisel.</w:t>
            </w:r>
          </w:p>
        </w:tc>
      </w:tr>
      <w:tr w:rsidR="001B2367" w14:paraId="67E600E3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4F709912" w14:textId="091C1E62" w:rsidR="001B2367" w:rsidRPr="000D1474" w:rsidRDefault="00755878" w:rsidP="001B2367">
            <w:pPr>
              <w:rPr>
                <w:color w:val="FF0000"/>
              </w:rPr>
            </w:pPr>
            <w:r w:rsidRPr="008213B1">
              <w:rPr>
                <w:rFonts w:ascii="Calibri" w:hAnsi="Calibri"/>
              </w:rPr>
              <w:t>Tuleohutuskoolitused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FE333" w14:textId="560EAE1F" w:rsidR="001B2367" w:rsidRPr="001C1B39" w:rsidRDefault="001C1B39" w:rsidP="001B2367">
            <w:r w:rsidRPr="001C1B39">
              <w:t>Teab tuleohutuse koolituste korraldamise vajalikkust ja nõudeid.</w:t>
            </w:r>
          </w:p>
          <w:p w14:paraId="2DAD2EB7" w14:textId="2AD0F83C" w:rsidR="0057065C" w:rsidRPr="001C1B39" w:rsidRDefault="0057065C" w:rsidP="001B2367"/>
        </w:tc>
      </w:tr>
      <w:tr w:rsidR="001B2367" w14:paraId="6DE0DC08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25590846" w14:textId="14B72441" w:rsidR="001B2367" w:rsidRPr="00BB3972" w:rsidRDefault="00BB3972" w:rsidP="001B2367">
            <w:r w:rsidRPr="00BB3972">
              <w:t>Tulekahju olemus ja selle levik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39F35D3" w14:textId="0D5499FD" w:rsidR="001B2367" w:rsidRPr="00BB3972" w:rsidRDefault="00BB3972" w:rsidP="001B2367">
            <w:r w:rsidRPr="00BB3972">
              <w:rPr>
                <w:rFonts w:ascii="Calibri" w:hAnsi="Calibri"/>
              </w:rPr>
              <w:t>Teab tulekahju olemust ja selle levikut</w:t>
            </w:r>
            <w:r w:rsidR="008135D6">
              <w:rPr>
                <w:rFonts w:ascii="Calibri" w:hAnsi="Calibri"/>
              </w:rPr>
              <w:t>.</w:t>
            </w:r>
          </w:p>
        </w:tc>
      </w:tr>
      <w:tr w:rsidR="001B2367" w14:paraId="6FCAAAB2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798883A2" w14:textId="1D59C82B" w:rsidR="001B2367" w:rsidRPr="000D1474" w:rsidRDefault="000839BB" w:rsidP="001B2367">
            <w:pPr>
              <w:rPr>
                <w:color w:val="FF0000"/>
              </w:rPr>
            </w:pPr>
            <w:r w:rsidRPr="008213B1">
              <w:rPr>
                <w:rFonts w:ascii="Calibri" w:hAnsi="Calibri"/>
              </w:rPr>
              <w:t>Enesekontrolli tuleohutusaruande koostamine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777C42A8" w:rsidR="001B2367" w:rsidRPr="000D1474" w:rsidRDefault="00BB3972" w:rsidP="001B2367">
            <w:pPr>
              <w:rPr>
                <w:color w:val="FF0000"/>
              </w:rPr>
            </w:pPr>
            <w:r w:rsidRPr="00BB3972">
              <w:t>Oskab koostada enesekontrolli tuleohutusaruannet.</w:t>
            </w:r>
          </w:p>
        </w:tc>
      </w:tr>
      <w:tr w:rsidR="001B2367" w14:paraId="374E4B10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08A22272" w14:textId="094ED636" w:rsidR="001B2367" w:rsidRPr="003E3A5E" w:rsidRDefault="003E3A5E" w:rsidP="001B2367">
            <w:r w:rsidRPr="003E3A5E">
              <w:t>Tuleohutusaruanne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02F95176" w:rsidR="001B2367" w:rsidRPr="000D1474" w:rsidRDefault="003E3A5E" w:rsidP="001B2367">
            <w:pPr>
              <w:rPr>
                <w:color w:val="FF0000"/>
              </w:rPr>
            </w:pPr>
            <w:r>
              <w:rPr>
                <w:rFonts w:ascii="Calibri" w:hAnsi="Calibri"/>
              </w:rPr>
              <w:t>Teab tuleohutusaruande koostamise nõudeid.</w:t>
            </w:r>
          </w:p>
        </w:tc>
      </w:tr>
      <w:tr w:rsidR="001B2367" w14:paraId="228F8574" w14:textId="77777777" w:rsidTr="00755878">
        <w:tc>
          <w:tcPr>
            <w:tcW w:w="3119" w:type="dxa"/>
            <w:tcBorders>
              <w:left w:val="single" w:sz="18" w:space="0" w:color="auto"/>
            </w:tcBorders>
          </w:tcPr>
          <w:p w14:paraId="73F4408D" w14:textId="65D30576" w:rsidR="001B2367" w:rsidRPr="006851C3" w:rsidRDefault="001143DE" w:rsidP="001B2367">
            <w:pPr>
              <w:rPr>
                <w:rFonts w:ascii="Calibri" w:hAnsi="Calibri"/>
                <w:bCs/>
                <w:spacing w:val="-2"/>
              </w:rPr>
            </w:pPr>
            <w:r w:rsidRPr="006851C3">
              <w:rPr>
                <w:rFonts w:ascii="Calibri" w:hAnsi="Calibri"/>
                <w:bCs/>
                <w:spacing w:val="-2"/>
              </w:rPr>
              <w:t>Juhendamine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5D4E3D" w14:textId="6683EA1B" w:rsidR="001B2367" w:rsidRPr="006851C3" w:rsidRDefault="001143DE" w:rsidP="001B2367">
            <w:r w:rsidRPr="006851C3">
              <w:t>Oskab korraldada isikute tuleohutusalast juhendamist.</w:t>
            </w:r>
          </w:p>
        </w:tc>
      </w:tr>
      <w:tr w:rsidR="001B2367" w14:paraId="598C4327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1B2367" w:rsidRPr="00E4045C" w:rsidRDefault="001B2367" w:rsidP="001B2367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38349CED" w:rsidR="001B2367" w:rsidRDefault="001B2367" w:rsidP="001B2367">
            <w:r>
              <w:t>Vanus vähemalt 18 aastat. Isiku valimine ettevõtte</w:t>
            </w:r>
            <w:r w:rsidR="006851C3">
              <w:t xml:space="preserve"> või organisatsiooni tuleohutuse eest vastutavaks isikuks. </w:t>
            </w:r>
          </w:p>
        </w:tc>
      </w:tr>
      <w:tr w:rsidR="001B2367" w14:paraId="6939E2D0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1B2367" w:rsidRPr="00D92B64" w:rsidRDefault="001B2367" w:rsidP="001B2367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62163CCB" w:rsidR="001B2367" w:rsidRPr="00F94B24" w:rsidRDefault="0035214F" w:rsidP="001B23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1B2367" w:rsidRPr="003042FC">
              <w:rPr>
                <w:rFonts w:ascii="Calibri" w:hAnsi="Calibri"/>
                <w:bCs/>
              </w:rPr>
              <w:t xml:space="preserve"> akadeemilist tundi</w:t>
            </w:r>
            <w:r>
              <w:rPr>
                <w:rFonts w:ascii="Calibri" w:hAnsi="Calibri"/>
                <w:bCs/>
              </w:rPr>
              <w:t xml:space="preserve"> </w:t>
            </w:r>
            <w:r w:rsidR="001B2367" w:rsidRPr="003042FC">
              <w:rPr>
                <w:rFonts w:ascii="Calibri" w:hAnsi="Calibri"/>
                <w:bCs/>
              </w:rPr>
              <w:t>auditoorset loengut</w:t>
            </w:r>
            <w:r>
              <w:rPr>
                <w:rFonts w:ascii="Calibri" w:hAnsi="Calibri"/>
                <w:bCs/>
              </w:rPr>
              <w:t xml:space="preserve">. </w:t>
            </w:r>
          </w:p>
          <w:p w14:paraId="1731B6AE" w14:textId="6218C74D" w:rsidR="001B2367" w:rsidRPr="00141FCD" w:rsidRDefault="001B2367" w:rsidP="001B2367">
            <w:pPr>
              <w:rPr>
                <w:rFonts w:ascii="Calibri" w:hAnsi="Calibri"/>
              </w:rPr>
            </w:pPr>
          </w:p>
        </w:tc>
      </w:tr>
      <w:tr w:rsidR="001B2367" w14:paraId="4BF49AB8" w14:textId="77777777" w:rsidTr="00755878">
        <w:tc>
          <w:tcPr>
            <w:tcW w:w="91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1B2367" w:rsidRDefault="001B2367" w:rsidP="001B2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2CCD0ADF" w:rsidR="001B2367" w:rsidRPr="000E6753" w:rsidRDefault="001B2367" w:rsidP="001B2367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mahutavusega 50, 25 ja 10 õppekohta. Aadress: Tallinn, Mustamäe tee 5. </w:t>
            </w:r>
          </w:p>
          <w:p w14:paraId="5C74FEF7" w14:textId="7A928D6C" w:rsidR="001B2367" w:rsidRPr="000E6753" w:rsidRDefault="001B2367" w:rsidP="001B2367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48A5AB04" w14:textId="326D4AF7" w:rsidR="001B2367" w:rsidRDefault="001B2367" w:rsidP="001B2367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tasuta. </w:t>
            </w:r>
          </w:p>
          <w:p w14:paraId="393DA65E" w14:textId="12001DAF" w:rsidR="001B2367" w:rsidRDefault="001B2367" w:rsidP="001B2367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1B2367" w:rsidRDefault="001B2367" w:rsidP="001B2367">
            <w:pPr>
              <w:pStyle w:val="TableParagraph"/>
              <w:kinsoku w:val="0"/>
              <w:overflowPunct w:val="0"/>
              <w:ind w:right="1355"/>
            </w:pPr>
          </w:p>
        </w:tc>
      </w:tr>
      <w:tr w:rsidR="001B2367" w14:paraId="114CC6D0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1B2367" w:rsidRPr="000271C3" w:rsidRDefault="001B2367" w:rsidP="001B2367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AA6DC" w14:textId="77777777" w:rsidR="0035214F" w:rsidRDefault="001B2367" w:rsidP="001B2367">
            <w:r w:rsidRPr="008344AF">
              <w:t>T</w:t>
            </w:r>
            <w:r w:rsidR="0035214F">
              <w:t>uleohutuse seadus;</w:t>
            </w:r>
          </w:p>
          <w:p w14:paraId="3D0F6774" w14:textId="5609653D" w:rsidR="001B2367" w:rsidRPr="008344AF" w:rsidRDefault="0035214F" w:rsidP="001B2367">
            <w:r>
              <w:t>Koolitaja poolt koostatud õppematerjal</w:t>
            </w:r>
            <w:r w:rsidR="001B2367" w:rsidRPr="008344AF">
              <w:t>id</w:t>
            </w:r>
            <w:r w:rsidR="002E6ACC">
              <w:t>.</w:t>
            </w:r>
          </w:p>
          <w:p w14:paraId="7BB2B167" w14:textId="356CFFE7" w:rsidR="001B2367" w:rsidRPr="008344AF" w:rsidRDefault="001B2367" w:rsidP="001B2367"/>
        </w:tc>
      </w:tr>
      <w:tr w:rsidR="001B2367" w14:paraId="448DBE0C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364F2" w14:textId="112A7C96" w:rsidR="001B2367" w:rsidRPr="00CC58A8" w:rsidRDefault="001B2367" w:rsidP="001B2367">
            <w:r w:rsidRPr="00CC58A8">
              <w:t>Osalemine teooriakoolitusel vähemalt 75% mahust</w:t>
            </w:r>
            <w:r w:rsidR="002E6ACC">
              <w:t>.</w:t>
            </w:r>
            <w:r w:rsidRPr="00CC58A8">
              <w:t xml:space="preserve"> </w:t>
            </w:r>
            <w:r w:rsidR="002E6ACC">
              <w:t xml:space="preserve">                   </w:t>
            </w:r>
            <w:r w:rsidR="0055134D">
              <w:t xml:space="preserve"> </w:t>
            </w:r>
            <w:r w:rsidRPr="00CC58A8">
              <w:t xml:space="preserve"> </w:t>
            </w:r>
          </w:p>
          <w:p w14:paraId="44748136" w14:textId="4B4D3E14" w:rsidR="001B2367" w:rsidRPr="00CC58A8" w:rsidRDefault="001B2367" w:rsidP="001B2367"/>
        </w:tc>
      </w:tr>
      <w:tr w:rsidR="001B2367" w14:paraId="4B9CE5AE" w14:textId="77777777" w:rsidTr="00755878">
        <w:trPr>
          <w:trHeight w:val="535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02F515FA" w:rsidR="001B2367" w:rsidRPr="00CC58A8" w:rsidRDefault="002E6ACC" w:rsidP="001B2367">
            <w:r>
              <w:t>Hindamist ei toimu.</w:t>
            </w:r>
          </w:p>
          <w:p w14:paraId="69A0745C" w14:textId="33549665" w:rsidR="001B2367" w:rsidRPr="00CC58A8" w:rsidRDefault="001B2367" w:rsidP="001B2367"/>
        </w:tc>
      </w:tr>
      <w:tr w:rsidR="001B2367" w14:paraId="36240291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1B2367" w:rsidRPr="00CC58A8" w:rsidRDefault="001B2367" w:rsidP="001B236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189D2D59" w:rsidR="001B2367" w:rsidRPr="00CC58A8" w:rsidRDefault="002E6ACC" w:rsidP="001B2367">
            <w:r>
              <w:t xml:space="preserve">Hindamist ei toimu. </w:t>
            </w:r>
          </w:p>
          <w:p w14:paraId="46E0B8F2" w14:textId="439C9EF2" w:rsidR="001B2367" w:rsidRPr="00CC58A8" w:rsidRDefault="001B2367" w:rsidP="001B2367"/>
        </w:tc>
      </w:tr>
      <w:tr w:rsidR="001B2367" w14:paraId="01D2ACBD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1B2367" w:rsidRPr="00DB7E0B" w:rsidRDefault="001B2367" w:rsidP="001B2367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282D6F3" w:rsidR="001B2367" w:rsidRPr="008A2112" w:rsidRDefault="001B2367" w:rsidP="001B2367">
            <w:r w:rsidRPr="008A2112">
              <w:t>Koolitusel osalemise või selle läbimise kohta välj</w:t>
            </w:r>
            <w:r w:rsidR="002E6ACC">
              <w:t>astatakse tõend</w:t>
            </w:r>
            <w:r w:rsidRPr="008A2112">
              <w:t>.</w:t>
            </w:r>
          </w:p>
          <w:p w14:paraId="7909A382" w14:textId="580E24B8" w:rsidR="001B2367" w:rsidRDefault="001B2367" w:rsidP="002E6ACC"/>
        </w:tc>
      </w:tr>
      <w:tr w:rsidR="001B2367" w14:paraId="5BB24098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1B2367" w:rsidRPr="00FB4D48" w:rsidRDefault="001B2367" w:rsidP="001B2367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1B2367" w:rsidRPr="00577123" w:rsidRDefault="001B2367" w:rsidP="001B23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1B2367" w:rsidRDefault="001B2367" w:rsidP="001B2367"/>
        </w:tc>
      </w:tr>
      <w:tr w:rsidR="001B2367" w14:paraId="13ABF10E" w14:textId="77777777" w:rsidTr="0075587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1B2367" w:rsidRPr="007A2139" w:rsidRDefault="001B2367" w:rsidP="001B2367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1B2367" w:rsidRDefault="001B2367" w:rsidP="001B2367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E2325"/>
    <w:multiLevelType w:val="hybridMultilevel"/>
    <w:tmpl w:val="DB5AB750"/>
    <w:lvl w:ilvl="0" w:tplc="4C6E71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308558193">
    <w:abstractNumId w:val="2"/>
  </w:num>
  <w:num w:numId="2" w16cid:durableId="1123114697">
    <w:abstractNumId w:val="0"/>
  </w:num>
  <w:num w:numId="3" w16cid:durableId="42114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2357A"/>
    <w:rsid w:val="000271C3"/>
    <w:rsid w:val="00034935"/>
    <w:rsid w:val="00063B8F"/>
    <w:rsid w:val="000839BB"/>
    <w:rsid w:val="00091E80"/>
    <w:rsid w:val="000C430F"/>
    <w:rsid w:val="000D1474"/>
    <w:rsid w:val="000D560E"/>
    <w:rsid w:val="000E6753"/>
    <w:rsid w:val="001143DE"/>
    <w:rsid w:val="00141FCD"/>
    <w:rsid w:val="001737F9"/>
    <w:rsid w:val="001779EF"/>
    <w:rsid w:val="001912DE"/>
    <w:rsid w:val="00196ADA"/>
    <w:rsid w:val="0019738A"/>
    <w:rsid w:val="001B2367"/>
    <w:rsid w:val="001B23C6"/>
    <w:rsid w:val="001C1B39"/>
    <w:rsid w:val="001F3896"/>
    <w:rsid w:val="002222D7"/>
    <w:rsid w:val="0022239C"/>
    <w:rsid w:val="0026446C"/>
    <w:rsid w:val="002851FC"/>
    <w:rsid w:val="002A0C0B"/>
    <w:rsid w:val="002B0CEA"/>
    <w:rsid w:val="002D6247"/>
    <w:rsid w:val="002E6ACC"/>
    <w:rsid w:val="002F20FE"/>
    <w:rsid w:val="002F6309"/>
    <w:rsid w:val="003012F6"/>
    <w:rsid w:val="00311CDE"/>
    <w:rsid w:val="00314307"/>
    <w:rsid w:val="0032220E"/>
    <w:rsid w:val="003247B9"/>
    <w:rsid w:val="00337DB9"/>
    <w:rsid w:val="003466FA"/>
    <w:rsid w:val="0034769E"/>
    <w:rsid w:val="0035214F"/>
    <w:rsid w:val="003524C3"/>
    <w:rsid w:val="0037039E"/>
    <w:rsid w:val="003737DC"/>
    <w:rsid w:val="003A5C86"/>
    <w:rsid w:val="003B0F42"/>
    <w:rsid w:val="003B6586"/>
    <w:rsid w:val="003C0248"/>
    <w:rsid w:val="003E25B9"/>
    <w:rsid w:val="003E3A5E"/>
    <w:rsid w:val="003F3412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5895"/>
    <w:rsid w:val="00522C0C"/>
    <w:rsid w:val="00522E61"/>
    <w:rsid w:val="0055134D"/>
    <w:rsid w:val="0057065C"/>
    <w:rsid w:val="0059368F"/>
    <w:rsid w:val="005A0C91"/>
    <w:rsid w:val="005E08D4"/>
    <w:rsid w:val="00620B24"/>
    <w:rsid w:val="00622B66"/>
    <w:rsid w:val="00623F5B"/>
    <w:rsid w:val="00637B21"/>
    <w:rsid w:val="00647E94"/>
    <w:rsid w:val="00650715"/>
    <w:rsid w:val="006602AA"/>
    <w:rsid w:val="00672F62"/>
    <w:rsid w:val="0067797C"/>
    <w:rsid w:val="006851C3"/>
    <w:rsid w:val="00687426"/>
    <w:rsid w:val="00692CDB"/>
    <w:rsid w:val="006A076E"/>
    <w:rsid w:val="006A5175"/>
    <w:rsid w:val="006B7A0D"/>
    <w:rsid w:val="006C3601"/>
    <w:rsid w:val="006D25C3"/>
    <w:rsid w:val="006D63DD"/>
    <w:rsid w:val="00704A67"/>
    <w:rsid w:val="00707085"/>
    <w:rsid w:val="00715F1D"/>
    <w:rsid w:val="007517F3"/>
    <w:rsid w:val="00755878"/>
    <w:rsid w:val="00784374"/>
    <w:rsid w:val="00786943"/>
    <w:rsid w:val="00787BB6"/>
    <w:rsid w:val="007A2139"/>
    <w:rsid w:val="007A4A50"/>
    <w:rsid w:val="007B2D58"/>
    <w:rsid w:val="007B49BB"/>
    <w:rsid w:val="007B777C"/>
    <w:rsid w:val="007C61DB"/>
    <w:rsid w:val="007C707F"/>
    <w:rsid w:val="007E34A6"/>
    <w:rsid w:val="007F1613"/>
    <w:rsid w:val="007F5548"/>
    <w:rsid w:val="007F5707"/>
    <w:rsid w:val="007F6F11"/>
    <w:rsid w:val="008135D6"/>
    <w:rsid w:val="00816512"/>
    <w:rsid w:val="00825407"/>
    <w:rsid w:val="008344AF"/>
    <w:rsid w:val="0084064A"/>
    <w:rsid w:val="0085220E"/>
    <w:rsid w:val="00864F87"/>
    <w:rsid w:val="00885646"/>
    <w:rsid w:val="008A0507"/>
    <w:rsid w:val="008A2112"/>
    <w:rsid w:val="008B1D09"/>
    <w:rsid w:val="008C41AA"/>
    <w:rsid w:val="008C5D48"/>
    <w:rsid w:val="008D0433"/>
    <w:rsid w:val="008E2A7F"/>
    <w:rsid w:val="009235DB"/>
    <w:rsid w:val="009420E3"/>
    <w:rsid w:val="00961BB2"/>
    <w:rsid w:val="00962850"/>
    <w:rsid w:val="009A49A1"/>
    <w:rsid w:val="009A59E6"/>
    <w:rsid w:val="009D17A4"/>
    <w:rsid w:val="009D47D4"/>
    <w:rsid w:val="009E1E82"/>
    <w:rsid w:val="00A124AD"/>
    <w:rsid w:val="00A13191"/>
    <w:rsid w:val="00A2027A"/>
    <w:rsid w:val="00A3622C"/>
    <w:rsid w:val="00A5450F"/>
    <w:rsid w:val="00A5706A"/>
    <w:rsid w:val="00A740B2"/>
    <w:rsid w:val="00A94331"/>
    <w:rsid w:val="00A95769"/>
    <w:rsid w:val="00AA0BD1"/>
    <w:rsid w:val="00AD504A"/>
    <w:rsid w:val="00AD6D56"/>
    <w:rsid w:val="00B001EA"/>
    <w:rsid w:val="00B07130"/>
    <w:rsid w:val="00B17E80"/>
    <w:rsid w:val="00B46A4C"/>
    <w:rsid w:val="00B51B3C"/>
    <w:rsid w:val="00BA351B"/>
    <w:rsid w:val="00BB3972"/>
    <w:rsid w:val="00BC4DAA"/>
    <w:rsid w:val="00BD0E60"/>
    <w:rsid w:val="00BD1C77"/>
    <w:rsid w:val="00BE3477"/>
    <w:rsid w:val="00BF5D32"/>
    <w:rsid w:val="00C04269"/>
    <w:rsid w:val="00C121B0"/>
    <w:rsid w:val="00C31B60"/>
    <w:rsid w:val="00C45C16"/>
    <w:rsid w:val="00C65BDF"/>
    <w:rsid w:val="00C84F5D"/>
    <w:rsid w:val="00C977CD"/>
    <w:rsid w:val="00CA0BB0"/>
    <w:rsid w:val="00CA74C0"/>
    <w:rsid w:val="00CC58A8"/>
    <w:rsid w:val="00CD26BD"/>
    <w:rsid w:val="00CE2276"/>
    <w:rsid w:val="00CF6353"/>
    <w:rsid w:val="00D01AD8"/>
    <w:rsid w:val="00D3226A"/>
    <w:rsid w:val="00D52CAC"/>
    <w:rsid w:val="00D73AA7"/>
    <w:rsid w:val="00D92B64"/>
    <w:rsid w:val="00DA2F41"/>
    <w:rsid w:val="00DB7954"/>
    <w:rsid w:val="00DB7E0B"/>
    <w:rsid w:val="00DC47BA"/>
    <w:rsid w:val="00DC745C"/>
    <w:rsid w:val="00DD61AF"/>
    <w:rsid w:val="00DD7F83"/>
    <w:rsid w:val="00E01562"/>
    <w:rsid w:val="00E0349F"/>
    <w:rsid w:val="00E24BD0"/>
    <w:rsid w:val="00E308E8"/>
    <w:rsid w:val="00E403E3"/>
    <w:rsid w:val="00E4045C"/>
    <w:rsid w:val="00E93F9A"/>
    <w:rsid w:val="00EA01AD"/>
    <w:rsid w:val="00EF28AB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94B24"/>
    <w:rsid w:val="00F94B8C"/>
    <w:rsid w:val="00FA20FD"/>
    <w:rsid w:val="00FB4D48"/>
    <w:rsid w:val="00FD1F8C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11</cp:revision>
  <dcterms:created xsi:type="dcterms:W3CDTF">2022-04-25T21:10:00Z</dcterms:created>
  <dcterms:modified xsi:type="dcterms:W3CDTF">2022-04-26T18:49:00Z</dcterms:modified>
</cp:coreProperties>
</file>